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BEA" w:rsidRDefault="007A5AB0">
      <w:pPr>
        <w:spacing w:after="271" w:line="259" w:lineRule="auto"/>
        <w:ind w:left="207" w:firstLine="0"/>
        <w:jc w:val="center"/>
      </w:pPr>
      <w:r>
        <w:rPr>
          <w:b/>
          <w:sz w:val="96"/>
        </w:rPr>
        <w:t xml:space="preserve"> </w:t>
      </w:r>
    </w:p>
    <w:p w:rsidR="00192BEA" w:rsidRDefault="007A5AB0">
      <w:pPr>
        <w:spacing w:after="271" w:line="259" w:lineRule="auto"/>
        <w:ind w:left="207" w:firstLine="0"/>
        <w:jc w:val="center"/>
      </w:pPr>
      <w:r>
        <w:rPr>
          <w:b/>
          <w:sz w:val="96"/>
        </w:rPr>
        <w:t xml:space="preserve"> </w:t>
      </w:r>
    </w:p>
    <w:p w:rsidR="007E6E9A" w:rsidRDefault="007E6E9A">
      <w:pPr>
        <w:spacing w:after="0" w:line="259" w:lineRule="auto"/>
        <w:ind w:right="8"/>
        <w:jc w:val="center"/>
        <w:rPr>
          <w:b/>
          <w:sz w:val="96"/>
        </w:rPr>
      </w:pPr>
    </w:p>
    <w:p w:rsidR="007E6E9A" w:rsidRDefault="007E6E9A">
      <w:pPr>
        <w:spacing w:after="0" w:line="259" w:lineRule="auto"/>
        <w:ind w:right="8"/>
        <w:jc w:val="center"/>
        <w:rPr>
          <w:sz w:val="48"/>
        </w:rPr>
      </w:pPr>
    </w:p>
    <w:p w:rsidR="00E12845" w:rsidRDefault="00E12845">
      <w:pPr>
        <w:spacing w:after="0" w:line="259" w:lineRule="auto"/>
        <w:ind w:right="8"/>
        <w:jc w:val="center"/>
        <w:rPr>
          <w:sz w:val="48"/>
        </w:rPr>
      </w:pPr>
    </w:p>
    <w:p w:rsidR="00E12845" w:rsidRDefault="00E12845">
      <w:pPr>
        <w:spacing w:after="0" w:line="259" w:lineRule="auto"/>
        <w:ind w:right="8"/>
        <w:jc w:val="center"/>
        <w:rPr>
          <w:sz w:val="48"/>
        </w:rPr>
      </w:pPr>
    </w:p>
    <w:p w:rsidR="007E6E9A" w:rsidRDefault="007E6E9A" w:rsidP="007E6E9A">
      <w:pPr>
        <w:autoSpaceDE w:val="0"/>
        <w:autoSpaceDN w:val="0"/>
        <w:adjustRightInd w:val="0"/>
        <w:spacing w:after="0" w:line="360" w:lineRule="auto"/>
        <w:jc w:val="center"/>
        <w:rPr>
          <w:rFonts w:cs="Calibri-Bold"/>
          <w:b/>
          <w:bCs/>
          <w:sz w:val="52"/>
          <w:szCs w:val="52"/>
        </w:rPr>
      </w:pPr>
      <w:r w:rsidRPr="00F42009">
        <w:rPr>
          <w:rFonts w:cs="Calibri-Bold"/>
          <w:b/>
          <w:bCs/>
          <w:sz w:val="52"/>
          <w:szCs w:val="52"/>
        </w:rPr>
        <w:t xml:space="preserve">Statut </w:t>
      </w:r>
      <w:r>
        <w:rPr>
          <w:rFonts w:cs="Calibri-Bold"/>
          <w:b/>
          <w:bCs/>
          <w:sz w:val="52"/>
          <w:szCs w:val="52"/>
        </w:rPr>
        <w:t>Zespołu</w:t>
      </w:r>
      <w:r w:rsidRPr="00F42009">
        <w:rPr>
          <w:rFonts w:cs="Calibri-Bold"/>
          <w:b/>
          <w:bCs/>
          <w:sz w:val="52"/>
          <w:szCs w:val="52"/>
        </w:rPr>
        <w:t xml:space="preserve"> Szkół Centrum Kształ</w:t>
      </w:r>
      <w:r>
        <w:rPr>
          <w:rFonts w:cs="Calibri-Bold"/>
          <w:b/>
          <w:bCs/>
          <w:sz w:val="52"/>
          <w:szCs w:val="52"/>
        </w:rPr>
        <w:t xml:space="preserve">cenia Rolniczego </w:t>
      </w:r>
    </w:p>
    <w:p w:rsidR="007E6E9A" w:rsidRDefault="007E6E9A" w:rsidP="007E6E9A">
      <w:pPr>
        <w:autoSpaceDE w:val="0"/>
        <w:autoSpaceDN w:val="0"/>
        <w:adjustRightInd w:val="0"/>
        <w:spacing w:after="0" w:line="360" w:lineRule="auto"/>
        <w:jc w:val="center"/>
        <w:rPr>
          <w:rFonts w:cs="Calibri-Bold"/>
          <w:b/>
          <w:bCs/>
          <w:sz w:val="52"/>
          <w:szCs w:val="52"/>
        </w:rPr>
      </w:pPr>
      <w:r>
        <w:rPr>
          <w:rFonts w:cs="Calibri-Bold"/>
          <w:b/>
          <w:bCs/>
          <w:sz w:val="52"/>
          <w:szCs w:val="52"/>
        </w:rPr>
        <w:t>im. K</w:t>
      </w:r>
      <w:r w:rsidRPr="00F42009">
        <w:rPr>
          <w:rFonts w:cs="Calibri-Bold"/>
          <w:b/>
          <w:bCs/>
          <w:sz w:val="52"/>
          <w:szCs w:val="52"/>
        </w:rPr>
        <w:t xml:space="preserve">s. dr Jana Dzierżona </w:t>
      </w:r>
    </w:p>
    <w:p w:rsidR="007E6E9A" w:rsidRPr="00F42009" w:rsidRDefault="007E6E9A" w:rsidP="007E6E9A">
      <w:pPr>
        <w:autoSpaceDE w:val="0"/>
        <w:autoSpaceDN w:val="0"/>
        <w:adjustRightInd w:val="0"/>
        <w:spacing w:after="0" w:line="360" w:lineRule="auto"/>
        <w:jc w:val="center"/>
        <w:rPr>
          <w:rFonts w:cs="Calibri-Bold"/>
          <w:b/>
          <w:bCs/>
          <w:sz w:val="52"/>
          <w:szCs w:val="52"/>
        </w:rPr>
      </w:pPr>
      <w:r w:rsidRPr="00F42009">
        <w:rPr>
          <w:rFonts w:cs="Calibri-Bold"/>
          <w:b/>
          <w:bCs/>
          <w:sz w:val="52"/>
          <w:szCs w:val="52"/>
        </w:rPr>
        <w:t>w Bogdańczowicach</w:t>
      </w:r>
    </w:p>
    <w:p w:rsidR="007E6E9A" w:rsidRDefault="007E6E9A">
      <w:pPr>
        <w:spacing w:after="0" w:line="259" w:lineRule="auto"/>
        <w:ind w:right="8"/>
        <w:jc w:val="center"/>
      </w:pPr>
    </w:p>
    <w:p w:rsidR="00192BEA" w:rsidRDefault="007A5AB0">
      <w:pPr>
        <w:spacing w:after="218" w:line="259" w:lineRule="auto"/>
        <w:ind w:left="46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192BEA" w:rsidRDefault="007A5AB0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192BEA" w:rsidRDefault="007A5AB0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192BEA" w:rsidRDefault="007A5AB0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192BEA" w:rsidRDefault="007A5AB0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192BEA" w:rsidRDefault="007A5AB0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192BEA" w:rsidRDefault="007A5AB0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192BEA" w:rsidRDefault="007A5AB0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192BEA" w:rsidRDefault="007A5AB0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3C5420" w:rsidRDefault="007A5AB0" w:rsidP="00E12845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E12845" w:rsidRPr="00E12845" w:rsidRDefault="00E12845" w:rsidP="00E12845">
      <w:pPr>
        <w:spacing w:after="218" w:line="259" w:lineRule="auto"/>
        <w:ind w:left="0" w:firstLine="0"/>
      </w:pPr>
    </w:p>
    <w:sdt>
      <w:sdtPr>
        <w:rPr>
          <w:rFonts w:ascii="Cambria" w:eastAsia="Cambria" w:hAnsi="Cambria" w:cs="Cambria"/>
          <w:color w:val="000000"/>
          <w:sz w:val="28"/>
          <w:szCs w:val="22"/>
        </w:rPr>
        <w:id w:val="204455094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3C5420" w:rsidRPr="00E84DB9" w:rsidRDefault="003C5420">
          <w:pPr>
            <w:pStyle w:val="Nagwekspisutreci"/>
            <w:rPr>
              <w:rFonts w:ascii="Cambria" w:hAnsi="Cambria"/>
              <w:color w:val="auto"/>
              <w:sz w:val="24"/>
              <w:szCs w:val="24"/>
            </w:rPr>
          </w:pPr>
          <w:r w:rsidRPr="00E84DB9">
            <w:rPr>
              <w:rFonts w:ascii="Cambria" w:hAnsi="Cambria"/>
              <w:color w:val="auto"/>
              <w:sz w:val="24"/>
              <w:szCs w:val="24"/>
            </w:rPr>
            <w:t>Spis treści</w:t>
          </w:r>
        </w:p>
        <w:p w:rsidR="003C5420" w:rsidRPr="00E84DB9" w:rsidRDefault="003C5420" w:rsidP="003C5420">
          <w:pPr>
            <w:rPr>
              <w:sz w:val="24"/>
              <w:szCs w:val="24"/>
            </w:rPr>
          </w:pPr>
        </w:p>
        <w:p w:rsidR="00E84DB9" w:rsidRPr="00E84DB9" w:rsidRDefault="003C5420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r w:rsidRPr="00E84DB9">
            <w:rPr>
              <w:sz w:val="24"/>
              <w:szCs w:val="24"/>
            </w:rPr>
            <w:fldChar w:fldCharType="begin"/>
          </w:r>
          <w:r w:rsidRPr="00E84DB9">
            <w:rPr>
              <w:sz w:val="24"/>
              <w:szCs w:val="24"/>
            </w:rPr>
            <w:instrText xml:space="preserve"> TOC \o "1-3" \h \z \u </w:instrText>
          </w:r>
          <w:r w:rsidRPr="00E84DB9">
            <w:rPr>
              <w:sz w:val="24"/>
              <w:szCs w:val="24"/>
            </w:rPr>
            <w:fldChar w:fldCharType="separate"/>
          </w:r>
          <w:hyperlink w:anchor="_Toc214877441" w:history="1">
            <w:r w:rsidR="00E84DB9" w:rsidRPr="00E84DB9">
              <w:rPr>
                <w:rStyle w:val="Hipercze"/>
                <w:noProof/>
                <w:sz w:val="24"/>
                <w:szCs w:val="24"/>
              </w:rPr>
              <w:t>Rozdział I Nazwa zespołu oraz jego siedziba</w:t>
            </w:r>
            <w:r w:rsidR="00E84DB9" w:rsidRPr="00E84DB9">
              <w:rPr>
                <w:noProof/>
                <w:webHidden/>
                <w:sz w:val="24"/>
                <w:szCs w:val="24"/>
              </w:rPr>
              <w:tab/>
            </w:r>
            <w:r w:rsidR="00E84DB9" w:rsidRPr="00E84DB9">
              <w:rPr>
                <w:noProof/>
                <w:webHidden/>
                <w:sz w:val="24"/>
                <w:szCs w:val="24"/>
              </w:rPr>
              <w:fldChar w:fldCharType="begin"/>
            </w:r>
            <w:r w:rsidR="00E84DB9" w:rsidRPr="00E84DB9">
              <w:rPr>
                <w:noProof/>
                <w:webHidden/>
                <w:sz w:val="24"/>
                <w:szCs w:val="24"/>
              </w:rPr>
              <w:instrText xml:space="preserve"> PAGEREF _Toc214877441 \h </w:instrText>
            </w:r>
            <w:r w:rsidR="00E84DB9" w:rsidRPr="00E84DB9">
              <w:rPr>
                <w:noProof/>
                <w:webHidden/>
                <w:sz w:val="24"/>
                <w:szCs w:val="24"/>
              </w:rPr>
            </w:r>
            <w:r w:rsidR="00E84DB9" w:rsidRPr="00E84DB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91530">
              <w:rPr>
                <w:noProof/>
                <w:webHidden/>
                <w:sz w:val="24"/>
                <w:szCs w:val="24"/>
              </w:rPr>
              <w:t>3</w:t>
            </w:r>
            <w:r w:rsidR="00E84DB9" w:rsidRPr="00E84DB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84DB9" w:rsidRPr="00E84DB9" w:rsidRDefault="00E111ED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214877442" w:history="1">
            <w:r w:rsidR="00E84DB9" w:rsidRPr="00E84DB9">
              <w:rPr>
                <w:rStyle w:val="Hipercze"/>
                <w:noProof/>
                <w:sz w:val="24"/>
                <w:szCs w:val="24"/>
              </w:rPr>
              <w:t>Rozdział II Cele i zadania zespołu</w:t>
            </w:r>
            <w:r w:rsidR="00E84DB9" w:rsidRPr="00E84DB9">
              <w:rPr>
                <w:noProof/>
                <w:webHidden/>
                <w:sz w:val="24"/>
                <w:szCs w:val="24"/>
              </w:rPr>
              <w:tab/>
            </w:r>
            <w:r w:rsidR="00E84DB9" w:rsidRPr="00E84DB9">
              <w:rPr>
                <w:noProof/>
                <w:webHidden/>
                <w:sz w:val="24"/>
                <w:szCs w:val="24"/>
              </w:rPr>
              <w:fldChar w:fldCharType="begin"/>
            </w:r>
            <w:r w:rsidR="00E84DB9" w:rsidRPr="00E84DB9">
              <w:rPr>
                <w:noProof/>
                <w:webHidden/>
                <w:sz w:val="24"/>
                <w:szCs w:val="24"/>
              </w:rPr>
              <w:instrText xml:space="preserve"> PAGEREF _Toc214877442 \h </w:instrText>
            </w:r>
            <w:r w:rsidR="00E84DB9" w:rsidRPr="00E84DB9">
              <w:rPr>
                <w:noProof/>
                <w:webHidden/>
                <w:sz w:val="24"/>
                <w:szCs w:val="24"/>
              </w:rPr>
            </w:r>
            <w:r w:rsidR="00E84DB9" w:rsidRPr="00E84DB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91530">
              <w:rPr>
                <w:noProof/>
                <w:webHidden/>
                <w:sz w:val="24"/>
                <w:szCs w:val="24"/>
              </w:rPr>
              <w:t>4</w:t>
            </w:r>
            <w:r w:rsidR="00E84DB9" w:rsidRPr="00E84DB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84DB9" w:rsidRPr="00E84DB9" w:rsidRDefault="00E111ED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214877443" w:history="1">
            <w:r w:rsidR="00E84DB9" w:rsidRPr="00E84DB9">
              <w:rPr>
                <w:rStyle w:val="Hipercze"/>
                <w:noProof/>
                <w:sz w:val="24"/>
                <w:szCs w:val="24"/>
              </w:rPr>
              <w:t>Rozdział III Organy zespołu</w:t>
            </w:r>
            <w:r w:rsidR="00E84DB9" w:rsidRPr="00E84DB9">
              <w:rPr>
                <w:noProof/>
                <w:webHidden/>
                <w:sz w:val="24"/>
                <w:szCs w:val="24"/>
              </w:rPr>
              <w:tab/>
            </w:r>
            <w:r w:rsidR="00E84DB9" w:rsidRPr="00E84DB9">
              <w:rPr>
                <w:noProof/>
                <w:webHidden/>
                <w:sz w:val="24"/>
                <w:szCs w:val="24"/>
              </w:rPr>
              <w:fldChar w:fldCharType="begin"/>
            </w:r>
            <w:r w:rsidR="00E84DB9" w:rsidRPr="00E84DB9">
              <w:rPr>
                <w:noProof/>
                <w:webHidden/>
                <w:sz w:val="24"/>
                <w:szCs w:val="24"/>
              </w:rPr>
              <w:instrText xml:space="preserve"> PAGEREF _Toc214877443 \h </w:instrText>
            </w:r>
            <w:r w:rsidR="00E84DB9" w:rsidRPr="00E84DB9">
              <w:rPr>
                <w:noProof/>
                <w:webHidden/>
                <w:sz w:val="24"/>
                <w:szCs w:val="24"/>
              </w:rPr>
            </w:r>
            <w:r w:rsidR="00E84DB9" w:rsidRPr="00E84DB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91530">
              <w:rPr>
                <w:noProof/>
                <w:webHidden/>
                <w:sz w:val="24"/>
                <w:szCs w:val="24"/>
              </w:rPr>
              <w:t>4</w:t>
            </w:r>
            <w:r w:rsidR="00E84DB9" w:rsidRPr="00E84DB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84DB9" w:rsidRPr="00E84DB9" w:rsidRDefault="00E111ED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214877444" w:history="1">
            <w:r w:rsidR="00E84DB9" w:rsidRPr="00E84DB9">
              <w:rPr>
                <w:rStyle w:val="Hipercze"/>
                <w:noProof/>
                <w:sz w:val="24"/>
                <w:szCs w:val="24"/>
              </w:rPr>
              <w:t>Rozdział IV  Nauczyciele i inni pracownicy zespołu</w:t>
            </w:r>
            <w:r w:rsidR="00E84DB9" w:rsidRPr="00E84DB9">
              <w:rPr>
                <w:noProof/>
                <w:webHidden/>
                <w:sz w:val="24"/>
                <w:szCs w:val="24"/>
              </w:rPr>
              <w:tab/>
            </w:r>
            <w:r w:rsidR="00E84DB9" w:rsidRPr="00E84DB9">
              <w:rPr>
                <w:noProof/>
                <w:webHidden/>
                <w:sz w:val="24"/>
                <w:szCs w:val="24"/>
              </w:rPr>
              <w:fldChar w:fldCharType="begin"/>
            </w:r>
            <w:r w:rsidR="00E84DB9" w:rsidRPr="00E84DB9">
              <w:rPr>
                <w:noProof/>
                <w:webHidden/>
                <w:sz w:val="24"/>
                <w:szCs w:val="24"/>
              </w:rPr>
              <w:instrText xml:space="preserve"> PAGEREF _Toc214877444 \h </w:instrText>
            </w:r>
            <w:r w:rsidR="00E84DB9" w:rsidRPr="00E84DB9">
              <w:rPr>
                <w:noProof/>
                <w:webHidden/>
                <w:sz w:val="24"/>
                <w:szCs w:val="24"/>
              </w:rPr>
            </w:r>
            <w:r w:rsidR="00E84DB9" w:rsidRPr="00E84DB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91530">
              <w:rPr>
                <w:noProof/>
                <w:webHidden/>
                <w:sz w:val="24"/>
                <w:szCs w:val="24"/>
              </w:rPr>
              <w:t>6</w:t>
            </w:r>
            <w:r w:rsidR="00E84DB9" w:rsidRPr="00E84DB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84DB9" w:rsidRPr="00E84DB9" w:rsidRDefault="00E111ED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214877445" w:history="1">
            <w:r w:rsidR="00E84DB9" w:rsidRPr="00E84DB9">
              <w:rPr>
                <w:rStyle w:val="Hipercze"/>
                <w:noProof/>
                <w:sz w:val="24"/>
                <w:szCs w:val="24"/>
              </w:rPr>
              <w:t>Rozdział V Postanowienia końcowe</w:t>
            </w:r>
            <w:r w:rsidR="00E84DB9" w:rsidRPr="00E84DB9">
              <w:rPr>
                <w:noProof/>
                <w:webHidden/>
                <w:sz w:val="24"/>
                <w:szCs w:val="24"/>
              </w:rPr>
              <w:tab/>
            </w:r>
            <w:r w:rsidR="00E84DB9" w:rsidRPr="00E84DB9">
              <w:rPr>
                <w:noProof/>
                <w:webHidden/>
                <w:sz w:val="24"/>
                <w:szCs w:val="24"/>
              </w:rPr>
              <w:fldChar w:fldCharType="begin"/>
            </w:r>
            <w:r w:rsidR="00E84DB9" w:rsidRPr="00E84DB9">
              <w:rPr>
                <w:noProof/>
                <w:webHidden/>
                <w:sz w:val="24"/>
                <w:szCs w:val="24"/>
              </w:rPr>
              <w:instrText xml:space="preserve"> PAGEREF _Toc214877445 \h </w:instrText>
            </w:r>
            <w:r w:rsidR="00E84DB9" w:rsidRPr="00E84DB9">
              <w:rPr>
                <w:noProof/>
                <w:webHidden/>
                <w:sz w:val="24"/>
                <w:szCs w:val="24"/>
              </w:rPr>
            </w:r>
            <w:r w:rsidR="00E84DB9" w:rsidRPr="00E84DB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91530">
              <w:rPr>
                <w:noProof/>
                <w:webHidden/>
                <w:sz w:val="24"/>
                <w:szCs w:val="24"/>
              </w:rPr>
              <w:t>7</w:t>
            </w:r>
            <w:r w:rsidR="00E84DB9" w:rsidRPr="00E84DB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C5420" w:rsidRPr="00E12845" w:rsidRDefault="003C5420">
          <w:r w:rsidRPr="00E84DB9">
            <w:rPr>
              <w:bCs/>
              <w:sz w:val="24"/>
              <w:szCs w:val="24"/>
            </w:rPr>
            <w:fldChar w:fldCharType="end"/>
          </w:r>
        </w:p>
      </w:sdtContent>
    </w:sdt>
    <w:p w:rsidR="003C5420" w:rsidRDefault="003C5420">
      <w:pPr>
        <w:spacing w:after="273" w:line="259" w:lineRule="auto"/>
        <w:ind w:left="0" w:firstLine="0"/>
        <w:rPr>
          <w:rFonts w:ascii="Calibri" w:eastAsia="Calibri" w:hAnsi="Calibri" w:cs="Calibri"/>
          <w:sz w:val="22"/>
        </w:rPr>
      </w:pPr>
    </w:p>
    <w:p w:rsidR="00192BEA" w:rsidRDefault="00192BEA" w:rsidP="003C5420">
      <w:pPr>
        <w:spacing w:after="160" w:line="259" w:lineRule="auto"/>
        <w:ind w:left="0" w:firstLine="0"/>
        <w:rPr>
          <w:rFonts w:ascii="Calibri" w:eastAsia="Calibri" w:hAnsi="Calibri" w:cs="Calibri"/>
          <w:sz w:val="22"/>
        </w:rPr>
      </w:pPr>
    </w:p>
    <w:p w:rsidR="003C5420" w:rsidRDefault="003C5420" w:rsidP="003C5420">
      <w:pPr>
        <w:spacing w:after="160" w:line="259" w:lineRule="auto"/>
        <w:ind w:left="0" w:firstLine="0"/>
        <w:rPr>
          <w:rFonts w:ascii="Calibri" w:eastAsia="Calibri" w:hAnsi="Calibri" w:cs="Calibri"/>
          <w:sz w:val="22"/>
        </w:rPr>
      </w:pPr>
    </w:p>
    <w:p w:rsidR="003C5420" w:rsidRDefault="003C5420" w:rsidP="003C5420">
      <w:pPr>
        <w:spacing w:after="160" w:line="259" w:lineRule="auto"/>
        <w:ind w:left="0" w:firstLine="0"/>
        <w:rPr>
          <w:rFonts w:ascii="Calibri" w:eastAsia="Calibri" w:hAnsi="Calibri" w:cs="Calibri"/>
          <w:sz w:val="22"/>
        </w:rPr>
      </w:pPr>
    </w:p>
    <w:p w:rsidR="003C5420" w:rsidRDefault="003C5420" w:rsidP="003C5420">
      <w:pPr>
        <w:spacing w:after="160" w:line="259" w:lineRule="auto"/>
        <w:ind w:left="0" w:firstLine="0"/>
        <w:rPr>
          <w:rFonts w:ascii="Calibri" w:eastAsia="Calibri" w:hAnsi="Calibri" w:cs="Calibri"/>
          <w:sz w:val="22"/>
        </w:rPr>
      </w:pPr>
    </w:p>
    <w:p w:rsidR="003C5420" w:rsidRDefault="003C5420" w:rsidP="003C5420">
      <w:pPr>
        <w:spacing w:after="160" w:line="259" w:lineRule="auto"/>
        <w:ind w:left="0" w:firstLine="0"/>
        <w:rPr>
          <w:rFonts w:ascii="Calibri" w:eastAsia="Calibri" w:hAnsi="Calibri" w:cs="Calibri"/>
          <w:sz w:val="22"/>
        </w:rPr>
      </w:pPr>
    </w:p>
    <w:p w:rsidR="003C5420" w:rsidRDefault="003C5420" w:rsidP="003C5420">
      <w:pPr>
        <w:spacing w:after="160" w:line="259" w:lineRule="auto"/>
        <w:ind w:left="0" w:firstLine="0"/>
        <w:rPr>
          <w:rFonts w:ascii="Calibri" w:eastAsia="Calibri" w:hAnsi="Calibri" w:cs="Calibri"/>
          <w:sz w:val="22"/>
        </w:rPr>
      </w:pPr>
    </w:p>
    <w:p w:rsidR="003C5420" w:rsidRDefault="003C5420" w:rsidP="003C5420">
      <w:pPr>
        <w:spacing w:after="160" w:line="259" w:lineRule="auto"/>
        <w:ind w:left="0" w:firstLine="0"/>
        <w:rPr>
          <w:rFonts w:ascii="Calibri" w:eastAsia="Calibri" w:hAnsi="Calibri" w:cs="Calibri"/>
          <w:sz w:val="22"/>
        </w:rPr>
      </w:pPr>
    </w:p>
    <w:p w:rsidR="003C5420" w:rsidRDefault="003C5420" w:rsidP="003C5420">
      <w:pPr>
        <w:spacing w:after="160" w:line="259" w:lineRule="auto"/>
        <w:ind w:left="0" w:firstLine="0"/>
        <w:rPr>
          <w:rFonts w:ascii="Calibri" w:eastAsia="Calibri" w:hAnsi="Calibri" w:cs="Calibri"/>
          <w:sz w:val="22"/>
        </w:rPr>
      </w:pPr>
    </w:p>
    <w:p w:rsidR="003C5420" w:rsidRDefault="003C5420" w:rsidP="003C5420">
      <w:pPr>
        <w:spacing w:after="160" w:line="259" w:lineRule="auto"/>
        <w:ind w:left="0" w:firstLine="0"/>
        <w:rPr>
          <w:rFonts w:ascii="Calibri" w:eastAsia="Calibri" w:hAnsi="Calibri" w:cs="Calibri"/>
          <w:sz w:val="22"/>
        </w:rPr>
      </w:pPr>
    </w:p>
    <w:p w:rsidR="003C5420" w:rsidRDefault="003C5420" w:rsidP="003C5420">
      <w:pPr>
        <w:spacing w:after="160" w:line="259" w:lineRule="auto"/>
        <w:ind w:left="0" w:firstLine="0"/>
        <w:rPr>
          <w:rFonts w:ascii="Calibri" w:eastAsia="Calibri" w:hAnsi="Calibri" w:cs="Calibri"/>
          <w:sz w:val="22"/>
        </w:rPr>
      </w:pPr>
    </w:p>
    <w:p w:rsidR="003C5420" w:rsidRDefault="003C5420" w:rsidP="003C5420">
      <w:pPr>
        <w:spacing w:after="160" w:line="259" w:lineRule="auto"/>
        <w:ind w:left="0" w:firstLine="0"/>
        <w:rPr>
          <w:rFonts w:ascii="Calibri" w:eastAsia="Calibri" w:hAnsi="Calibri" w:cs="Calibri"/>
          <w:sz w:val="22"/>
        </w:rPr>
      </w:pPr>
    </w:p>
    <w:p w:rsidR="003C5420" w:rsidRDefault="003C5420" w:rsidP="003C5420">
      <w:pPr>
        <w:spacing w:after="160" w:line="259" w:lineRule="auto"/>
        <w:ind w:left="0" w:firstLine="0"/>
        <w:rPr>
          <w:rFonts w:ascii="Calibri" w:eastAsia="Calibri" w:hAnsi="Calibri" w:cs="Calibri"/>
          <w:sz w:val="22"/>
        </w:rPr>
      </w:pPr>
    </w:p>
    <w:p w:rsidR="003C5420" w:rsidRDefault="003C5420" w:rsidP="003C5420">
      <w:pPr>
        <w:spacing w:after="160" w:line="259" w:lineRule="auto"/>
        <w:ind w:left="0" w:firstLine="0"/>
        <w:rPr>
          <w:rFonts w:ascii="Calibri" w:eastAsia="Calibri" w:hAnsi="Calibri" w:cs="Calibri"/>
          <w:sz w:val="22"/>
        </w:rPr>
      </w:pPr>
    </w:p>
    <w:p w:rsidR="007A5AB0" w:rsidRDefault="007A5AB0" w:rsidP="003C5420">
      <w:pPr>
        <w:spacing w:after="160" w:line="259" w:lineRule="auto"/>
        <w:ind w:left="0" w:firstLine="0"/>
        <w:rPr>
          <w:rFonts w:ascii="Calibri" w:eastAsia="Calibri" w:hAnsi="Calibri" w:cs="Calibri"/>
          <w:sz w:val="22"/>
        </w:rPr>
      </w:pPr>
    </w:p>
    <w:p w:rsidR="007A5AB0" w:rsidRDefault="007A5AB0" w:rsidP="003C5420">
      <w:pPr>
        <w:spacing w:after="160" w:line="259" w:lineRule="auto"/>
        <w:ind w:left="0" w:firstLine="0"/>
        <w:rPr>
          <w:rFonts w:ascii="Calibri" w:eastAsia="Calibri" w:hAnsi="Calibri" w:cs="Calibri"/>
          <w:sz w:val="22"/>
        </w:rPr>
      </w:pPr>
    </w:p>
    <w:p w:rsidR="007A5AB0" w:rsidRDefault="007A5AB0" w:rsidP="003C5420">
      <w:pPr>
        <w:spacing w:after="160" w:line="259" w:lineRule="auto"/>
        <w:ind w:left="0" w:firstLine="0"/>
        <w:rPr>
          <w:rFonts w:ascii="Calibri" w:eastAsia="Calibri" w:hAnsi="Calibri" w:cs="Calibri"/>
          <w:sz w:val="22"/>
        </w:rPr>
      </w:pPr>
    </w:p>
    <w:p w:rsidR="00A909F3" w:rsidRDefault="00A909F3" w:rsidP="007A5AB0">
      <w:pPr>
        <w:pStyle w:val="Nagwek1"/>
        <w:jc w:val="center"/>
        <w:rPr>
          <w:rFonts w:ascii="Cambria" w:eastAsia="Cambria" w:hAnsi="Cambria"/>
          <w:b/>
          <w:color w:val="auto"/>
          <w:sz w:val="28"/>
          <w:szCs w:val="28"/>
        </w:rPr>
      </w:pPr>
    </w:p>
    <w:p w:rsidR="00310721" w:rsidRDefault="00310721" w:rsidP="007A5AB0">
      <w:pPr>
        <w:pStyle w:val="Nagwek1"/>
        <w:jc w:val="center"/>
        <w:rPr>
          <w:rFonts w:ascii="Cambria" w:eastAsia="Cambria" w:hAnsi="Cambria"/>
          <w:b/>
          <w:color w:val="auto"/>
          <w:sz w:val="24"/>
          <w:szCs w:val="24"/>
        </w:rPr>
      </w:pPr>
      <w:bookmarkStart w:id="0" w:name="_Toc214877441"/>
    </w:p>
    <w:p w:rsidR="00192BEA" w:rsidRPr="00E84DB9" w:rsidRDefault="007A5AB0" w:rsidP="007A5AB0">
      <w:pPr>
        <w:pStyle w:val="Nagwek1"/>
        <w:jc w:val="center"/>
        <w:rPr>
          <w:rFonts w:ascii="Cambria" w:hAnsi="Cambria"/>
          <w:b/>
          <w:color w:val="auto"/>
          <w:sz w:val="24"/>
          <w:szCs w:val="24"/>
        </w:rPr>
      </w:pPr>
      <w:r w:rsidRPr="00E84DB9">
        <w:rPr>
          <w:rFonts w:ascii="Cambria" w:eastAsia="Cambria" w:hAnsi="Cambria"/>
          <w:b/>
          <w:color w:val="auto"/>
          <w:sz w:val="24"/>
          <w:szCs w:val="24"/>
        </w:rPr>
        <w:t>Rozdział I</w:t>
      </w:r>
      <w:r w:rsidRPr="00E84DB9">
        <w:rPr>
          <w:rFonts w:ascii="Cambria" w:hAnsi="Cambria"/>
          <w:b/>
          <w:color w:val="auto"/>
          <w:sz w:val="24"/>
          <w:szCs w:val="24"/>
        </w:rPr>
        <w:t xml:space="preserve"> </w:t>
      </w:r>
      <w:r w:rsidRPr="00E84DB9">
        <w:rPr>
          <w:rFonts w:ascii="Cambria" w:eastAsia="Cambria" w:hAnsi="Cambria"/>
          <w:b/>
          <w:color w:val="auto"/>
          <w:sz w:val="24"/>
          <w:szCs w:val="24"/>
        </w:rPr>
        <w:t>Nazwa zespołu oraz jego siedziba</w:t>
      </w:r>
      <w:bookmarkEnd w:id="0"/>
    </w:p>
    <w:p w:rsidR="00192BEA" w:rsidRPr="00E84DB9" w:rsidRDefault="007A5AB0" w:rsidP="003C5420">
      <w:pPr>
        <w:spacing w:after="218" w:line="259" w:lineRule="auto"/>
        <w:ind w:left="58" w:firstLine="0"/>
        <w:jc w:val="both"/>
        <w:rPr>
          <w:sz w:val="24"/>
          <w:szCs w:val="24"/>
        </w:rPr>
      </w:pPr>
      <w:r w:rsidRPr="00E84DB9">
        <w:rPr>
          <w:b/>
          <w:sz w:val="24"/>
          <w:szCs w:val="24"/>
        </w:rPr>
        <w:t xml:space="preserve"> </w:t>
      </w:r>
    </w:p>
    <w:p w:rsidR="00192BEA" w:rsidRPr="00E84DB9" w:rsidRDefault="007A5AB0" w:rsidP="00391530">
      <w:pPr>
        <w:spacing w:line="360" w:lineRule="auto"/>
        <w:ind w:left="-5"/>
        <w:jc w:val="both"/>
        <w:rPr>
          <w:sz w:val="24"/>
          <w:szCs w:val="24"/>
        </w:rPr>
      </w:pPr>
      <w:r w:rsidRPr="00E84DB9">
        <w:rPr>
          <w:b/>
          <w:sz w:val="24"/>
          <w:szCs w:val="24"/>
        </w:rPr>
        <w:t>§1</w:t>
      </w:r>
      <w:r w:rsidRPr="00E84DB9">
        <w:rPr>
          <w:sz w:val="24"/>
          <w:szCs w:val="24"/>
        </w:rPr>
        <w:t>.1. Zespół Szkół Cent</w:t>
      </w:r>
      <w:r w:rsidR="007E6E9A" w:rsidRPr="00E84DB9">
        <w:rPr>
          <w:sz w:val="24"/>
          <w:szCs w:val="24"/>
        </w:rPr>
        <w:t>rum Kształcenia Rolniczego im. K</w:t>
      </w:r>
      <w:r w:rsidR="009858B5" w:rsidRPr="00E84DB9">
        <w:rPr>
          <w:sz w:val="24"/>
          <w:szCs w:val="24"/>
        </w:rPr>
        <w:t xml:space="preserve">s. dr Jana Dzierżona </w:t>
      </w:r>
      <w:r w:rsidR="00E84DB9">
        <w:rPr>
          <w:sz w:val="24"/>
          <w:szCs w:val="24"/>
        </w:rPr>
        <w:br/>
      </w:r>
      <w:r w:rsidR="009858B5" w:rsidRPr="00E84DB9">
        <w:rPr>
          <w:sz w:val="24"/>
          <w:szCs w:val="24"/>
        </w:rPr>
        <w:t xml:space="preserve">w Bogdańczowicach, zwany </w:t>
      </w:r>
      <w:r w:rsidRPr="00E84DB9">
        <w:rPr>
          <w:sz w:val="24"/>
          <w:szCs w:val="24"/>
        </w:rPr>
        <w:t xml:space="preserve">dalej </w:t>
      </w:r>
      <w:r w:rsidRPr="00E84DB9">
        <w:rPr>
          <w:sz w:val="24"/>
          <w:szCs w:val="24"/>
        </w:rPr>
        <w:tab/>
      </w:r>
      <w:r w:rsidR="009858B5" w:rsidRPr="00E84DB9">
        <w:rPr>
          <w:sz w:val="24"/>
          <w:szCs w:val="24"/>
        </w:rPr>
        <w:t xml:space="preserve">„zespołem”, </w:t>
      </w:r>
      <w:r w:rsidRPr="00E84DB9">
        <w:rPr>
          <w:sz w:val="24"/>
          <w:szCs w:val="24"/>
        </w:rPr>
        <w:t xml:space="preserve">został </w:t>
      </w:r>
      <w:r w:rsidR="009858B5" w:rsidRPr="00E84DB9">
        <w:rPr>
          <w:sz w:val="24"/>
          <w:szCs w:val="24"/>
        </w:rPr>
        <w:t xml:space="preserve">powołany </w:t>
      </w:r>
      <w:r w:rsidRPr="00E84DB9">
        <w:rPr>
          <w:sz w:val="24"/>
          <w:szCs w:val="24"/>
        </w:rPr>
        <w:t xml:space="preserve">w celu wspólnego zarządzania jednostkami oświatowymi. </w:t>
      </w:r>
    </w:p>
    <w:p w:rsidR="00192BEA" w:rsidRPr="00E84DB9" w:rsidRDefault="007A5AB0" w:rsidP="00391530">
      <w:pPr>
        <w:spacing w:line="360" w:lineRule="auto"/>
        <w:ind w:left="-5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2.   W skład zespołu wchodzą: </w:t>
      </w:r>
    </w:p>
    <w:p w:rsidR="00192BEA" w:rsidRPr="00E84DB9" w:rsidRDefault="007A5AB0" w:rsidP="00391530">
      <w:pPr>
        <w:numPr>
          <w:ilvl w:val="0"/>
          <w:numId w:val="1"/>
        </w:numPr>
        <w:spacing w:line="360" w:lineRule="auto"/>
        <w:ind w:hanging="388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Technikum; </w:t>
      </w:r>
    </w:p>
    <w:p w:rsidR="00192BEA" w:rsidRPr="00E84DB9" w:rsidRDefault="007A5AB0" w:rsidP="00391530">
      <w:pPr>
        <w:numPr>
          <w:ilvl w:val="0"/>
          <w:numId w:val="1"/>
        </w:numPr>
        <w:spacing w:line="360" w:lineRule="auto"/>
        <w:ind w:hanging="388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Branżowa szkoła I stopnia; </w:t>
      </w:r>
    </w:p>
    <w:p w:rsidR="00192BEA" w:rsidRPr="00E84DB9" w:rsidRDefault="006C4795" w:rsidP="00391530">
      <w:pPr>
        <w:numPr>
          <w:ilvl w:val="0"/>
          <w:numId w:val="1"/>
        </w:numPr>
        <w:spacing w:line="360" w:lineRule="auto"/>
        <w:ind w:hanging="388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Rolnicze </w:t>
      </w:r>
      <w:r w:rsidR="007A5AB0" w:rsidRPr="00E84DB9">
        <w:rPr>
          <w:sz w:val="24"/>
          <w:szCs w:val="24"/>
        </w:rPr>
        <w:t xml:space="preserve">Centrum Kształcenia Ustawicznego. </w:t>
      </w:r>
    </w:p>
    <w:p w:rsidR="00192BEA" w:rsidRPr="00E84DB9" w:rsidRDefault="007A5AB0" w:rsidP="00391530">
      <w:pPr>
        <w:numPr>
          <w:ilvl w:val="0"/>
          <w:numId w:val="2"/>
        </w:numPr>
        <w:spacing w:line="360" w:lineRule="auto"/>
        <w:ind w:right="1450" w:hanging="338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Siedzibą zespołu jest budynek w Bogdańczowicach 1A. </w:t>
      </w:r>
    </w:p>
    <w:p w:rsidR="00192BEA" w:rsidRPr="00E84DB9" w:rsidRDefault="007A5AB0" w:rsidP="00391530">
      <w:pPr>
        <w:numPr>
          <w:ilvl w:val="0"/>
          <w:numId w:val="2"/>
        </w:numPr>
        <w:spacing w:after="1" w:line="360" w:lineRule="auto"/>
        <w:ind w:right="1450" w:hanging="338"/>
        <w:rPr>
          <w:sz w:val="24"/>
          <w:szCs w:val="24"/>
        </w:rPr>
      </w:pPr>
      <w:r w:rsidRPr="00E84DB9">
        <w:rPr>
          <w:sz w:val="24"/>
          <w:szCs w:val="24"/>
        </w:rPr>
        <w:t xml:space="preserve">Zespół posługuje się pieczęcią podłużną o treści:  </w:t>
      </w:r>
      <w:r w:rsidR="00E84DB9">
        <w:rPr>
          <w:sz w:val="24"/>
          <w:szCs w:val="24"/>
        </w:rPr>
        <w:br/>
      </w:r>
      <w:r w:rsidRPr="00E84DB9">
        <w:rPr>
          <w:sz w:val="24"/>
          <w:szCs w:val="24"/>
        </w:rPr>
        <w:t xml:space="preserve">Zespół Szkół Centrum Kształcenia Rolniczego  </w:t>
      </w:r>
      <w:r w:rsidR="00E84DB9">
        <w:rPr>
          <w:sz w:val="24"/>
          <w:szCs w:val="24"/>
        </w:rPr>
        <w:br/>
      </w:r>
      <w:r w:rsidR="007E6E9A" w:rsidRPr="00E84DB9">
        <w:rPr>
          <w:sz w:val="24"/>
          <w:szCs w:val="24"/>
        </w:rPr>
        <w:t>im. K</w:t>
      </w:r>
      <w:r w:rsidRPr="00E84DB9">
        <w:rPr>
          <w:sz w:val="24"/>
          <w:szCs w:val="24"/>
        </w:rPr>
        <w:t xml:space="preserve">s. dr Jana Dzierżona w Bogdańczowicach,  </w:t>
      </w:r>
      <w:r w:rsidR="00E84DB9">
        <w:rPr>
          <w:sz w:val="24"/>
          <w:szCs w:val="24"/>
        </w:rPr>
        <w:br/>
      </w:r>
      <w:r w:rsidRPr="00E84DB9">
        <w:rPr>
          <w:sz w:val="24"/>
          <w:szCs w:val="24"/>
        </w:rPr>
        <w:t xml:space="preserve">Bogdańczowice 1A, 46-233 Bąków,  </w:t>
      </w:r>
      <w:r w:rsidR="00E84DB9">
        <w:rPr>
          <w:sz w:val="24"/>
          <w:szCs w:val="24"/>
        </w:rPr>
        <w:br/>
      </w:r>
      <w:r w:rsidRPr="00E84DB9">
        <w:rPr>
          <w:sz w:val="24"/>
          <w:szCs w:val="24"/>
        </w:rPr>
        <w:t xml:space="preserve">tel./fax 0774131804 </w:t>
      </w:r>
    </w:p>
    <w:p w:rsidR="00192BEA" w:rsidRPr="00E84DB9" w:rsidRDefault="007A5AB0" w:rsidP="00391530">
      <w:pPr>
        <w:spacing w:line="360" w:lineRule="auto"/>
        <w:ind w:left="-5" w:firstLine="343"/>
        <w:rPr>
          <w:sz w:val="24"/>
          <w:szCs w:val="24"/>
        </w:rPr>
      </w:pPr>
      <w:r w:rsidRPr="00E84DB9">
        <w:rPr>
          <w:sz w:val="24"/>
          <w:szCs w:val="24"/>
        </w:rPr>
        <w:t xml:space="preserve">NIP 751-13-83-460, REGON:000097347 </w:t>
      </w:r>
    </w:p>
    <w:p w:rsidR="00192BEA" w:rsidRPr="00E84DB9" w:rsidRDefault="007A5AB0" w:rsidP="00391530">
      <w:pPr>
        <w:spacing w:after="200" w:line="360" w:lineRule="auto"/>
        <w:ind w:left="-5" w:right="-10"/>
        <w:jc w:val="both"/>
        <w:rPr>
          <w:sz w:val="24"/>
          <w:szCs w:val="24"/>
        </w:rPr>
      </w:pPr>
      <w:r w:rsidRPr="00E84DB9">
        <w:rPr>
          <w:b/>
          <w:sz w:val="24"/>
          <w:szCs w:val="24"/>
        </w:rPr>
        <w:t>§2</w:t>
      </w:r>
      <w:r w:rsidRPr="00E84DB9">
        <w:rPr>
          <w:sz w:val="24"/>
          <w:szCs w:val="24"/>
        </w:rPr>
        <w:t xml:space="preserve">.1. Zespół jest jednostką budżetową, która pokrywa swoje wydatki bezpośrednio </w:t>
      </w:r>
      <w:r w:rsidR="00E84DB9">
        <w:rPr>
          <w:sz w:val="24"/>
          <w:szCs w:val="24"/>
        </w:rPr>
        <w:br/>
      </w:r>
      <w:r w:rsidRPr="00E84DB9">
        <w:rPr>
          <w:sz w:val="24"/>
          <w:szCs w:val="24"/>
        </w:rPr>
        <w:t xml:space="preserve">z budżetu państwa, a uzyskane wpływy odprowadza na rachunek bankowy budżetu państwa. </w:t>
      </w:r>
    </w:p>
    <w:p w:rsidR="00192BEA" w:rsidRPr="00E84DB9" w:rsidRDefault="007A5AB0" w:rsidP="00391530">
      <w:pPr>
        <w:numPr>
          <w:ilvl w:val="0"/>
          <w:numId w:val="3"/>
        </w:numPr>
        <w:spacing w:line="360" w:lineRule="auto"/>
        <w:ind w:hanging="338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W zespole tworzy się jeden plan finansowy obejmujący wykonanie zadań szkół wchodzących w skład zespołu. </w:t>
      </w:r>
    </w:p>
    <w:p w:rsidR="003C5420" w:rsidRPr="00391530" w:rsidRDefault="007A5AB0" w:rsidP="00391530">
      <w:pPr>
        <w:numPr>
          <w:ilvl w:val="0"/>
          <w:numId w:val="3"/>
        </w:numPr>
        <w:spacing w:line="360" w:lineRule="auto"/>
        <w:ind w:hanging="338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Zespół dokumentuje swoją działalność zgodnie z odrębnymi przepisami. </w:t>
      </w:r>
    </w:p>
    <w:p w:rsidR="00310721" w:rsidRDefault="00310721" w:rsidP="00310721">
      <w:pPr>
        <w:pStyle w:val="Nagwek1"/>
        <w:spacing w:line="360" w:lineRule="auto"/>
        <w:ind w:left="0" w:firstLine="0"/>
        <w:rPr>
          <w:rFonts w:ascii="Cambria" w:eastAsia="Cambria" w:hAnsi="Cambria"/>
          <w:b/>
          <w:color w:val="auto"/>
          <w:sz w:val="24"/>
          <w:szCs w:val="24"/>
        </w:rPr>
      </w:pPr>
      <w:bookmarkStart w:id="1" w:name="_Toc214877442"/>
    </w:p>
    <w:p w:rsidR="00310721" w:rsidRDefault="007A5AB0" w:rsidP="00310721">
      <w:pPr>
        <w:pStyle w:val="Nagwek1"/>
        <w:spacing w:line="360" w:lineRule="auto"/>
        <w:ind w:left="0" w:firstLine="0"/>
        <w:jc w:val="center"/>
        <w:rPr>
          <w:rFonts w:ascii="Cambria" w:eastAsia="Cambria" w:hAnsi="Cambria"/>
          <w:b/>
          <w:color w:val="auto"/>
          <w:sz w:val="24"/>
          <w:szCs w:val="24"/>
        </w:rPr>
      </w:pPr>
      <w:bookmarkStart w:id="2" w:name="_GoBack"/>
      <w:bookmarkEnd w:id="2"/>
      <w:r w:rsidRPr="00E84DB9">
        <w:rPr>
          <w:rFonts w:ascii="Cambria" w:eastAsia="Cambria" w:hAnsi="Cambria"/>
          <w:b/>
          <w:color w:val="auto"/>
          <w:sz w:val="24"/>
          <w:szCs w:val="24"/>
        </w:rPr>
        <w:t>Rozdział II</w:t>
      </w:r>
      <w:r w:rsidRPr="00E84DB9">
        <w:rPr>
          <w:rFonts w:ascii="Cambria" w:hAnsi="Cambria"/>
          <w:b/>
          <w:color w:val="auto"/>
          <w:sz w:val="24"/>
          <w:szCs w:val="24"/>
        </w:rPr>
        <w:t xml:space="preserve"> </w:t>
      </w:r>
      <w:r w:rsidRPr="00E84DB9">
        <w:rPr>
          <w:rFonts w:ascii="Cambria" w:eastAsia="Cambria" w:hAnsi="Cambria"/>
          <w:b/>
          <w:color w:val="auto"/>
          <w:sz w:val="24"/>
          <w:szCs w:val="24"/>
        </w:rPr>
        <w:t>Cele i zadania zespołu</w:t>
      </w:r>
      <w:bookmarkEnd w:id="1"/>
    </w:p>
    <w:p w:rsidR="00310721" w:rsidRPr="00310721" w:rsidRDefault="00310721" w:rsidP="00310721"/>
    <w:p w:rsidR="00192BEA" w:rsidRPr="00E84DB9" w:rsidRDefault="007A5AB0" w:rsidP="00391530">
      <w:pPr>
        <w:spacing w:line="360" w:lineRule="auto"/>
        <w:ind w:left="-5"/>
        <w:jc w:val="both"/>
        <w:rPr>
          <w:sz w:val="24"/>
          <w:szCs w:val="24"/>
        </w:rPr>
      </w:pPr>
      <w:r w:rsidRPr="00E84DB9">
        <w:rPr>
          <w:b/>
          <w:sz w:val="24"/>
          <w:szCs w:val="24"/>
        </w:rPr>
        <w:t>§3</w:t>
      </w:r>
      <w:r w:rsidR="007E6E9A" w:rsidRPr="00E84DB9">
        <w:rPr>
          <w:sz w:val="24"/>
          <w:szCs w:val="24"/>
        </w:rPr>
        <w:t xml:space="preserve">. </w:t>
      </w:r>
      <w:r w:rsidR="007E6E9A" w:rsidRPr="00E84DB9">
        <w:rPr>
          <w:sz w:val="24"/>
          <w:szCs w:val="24"/>
        </w:rPr>
        <w:tab/>
        <w:t xml:space="preserve">Zespół został </w:t>
      </w:r>
      <w:r w:rsidRPr="00E84DB9">
        <w:rPr>
          <w:sz w:val="24"/>
          <w:szCs w:val="24"/>
        </w:rPr>
        <w:t>ut</w:t>
      </w:r>
      <w:r w:rsidR="007E6E9A" w:rsidRPr="00E84DB9">
        <w:rPr>
          <w:sz w:val="24"/>
          <w:szCs w:val="24"/>
        </w:rPr>
        <w:t xml:space="preserve">worzony w celu podniesienia </w:t>
      </w:r>
      <w:r w:rsidRPr="00E84DB9">
        <w:rPr>
          <w:sz w:val="24"/>
          <w:szCs w:val="24"/>
        </w:rPr>
        <w:t>s</w:t>
      </w:r>
      <w:r w:rsidR="00E84DB9">
        <w:rPr>
          <w:sz w:val="24"/>
          <w:szCs w:val="24"/>
        </w:rPr>
        <w:t xml:space="preserve">prawności </w:t>
      </w:r>
      <w:r w:rsidRPr="00E84DB9">
        <w:rPr>
          <w:sz w:val="24"/>
          <w:szCs w:val="24"/>
        </w:rPr>
        <w:t>i efektywności za</w:t>
      </w:r>
      <w:r w:rsidR="007E6E9A" w:rsidRPr="00E84DB9">
        <w:rPr>
          <w:sz w:val="24"/>
          <w:szCs w:val="24"/>
        </w:rPr>
        <w:t xml:space="preserve">rządzania szkołami wymienionymi </w:t>
      </w:r>
      <w:r w:rsidRPr="00E84DB9">
        <w:rPr>
          <w:sz w:val="24"/>
          <w:szCs w:val="24"/>
        </w:rPr>
        <w:t>w § 1 ust.2.</w:t>
      </w:r>
      <w:r w:rsidRPr="00E84DB9">
        <w:rPr>
          <w:b/>
          <w:sz w:val="24"/>
          <w:szCs w:val="24"/>
        </w:rPr>
        <w:t xml:space="preserve"> </w:t>
      </w:r>
    </w:p>
    <w:p w:rsidR="00192BEA" w:rsidRPr="00E84DB9" w:rsidRDefault="007A5AB0" w:rsidP="00391530">
      <w:pPr>
        <w:spacing w:line="360" w:lineRule="auto"/>
        <w:ind w:left="-5"/>
        <w:jc w:val="both"/>
        <w:rPr>
          <w:sz w:val="24"/>
          <w:szCs w:val="24"/>
        </w:rPr>
      </w:pPr>
      <w:r w:rsidRPr="00E84DB9">
        <w:rPr>
          <w:b/>
          <w:sz w:val="24"/>
          <w:szCs w:val="24"/>
        </w:rPr>
        <w:t>§4</w:t>
      </w:r>
      <w:r w:rsidRPr="00E84DB9">
        <w:rPr>
          <w:sz w:val="24"/>
          <w:szCs w:val="24"/>
        </w:rPr>
        <w:t xml:space="preserve">. Zadaniem zespołu jest: </w:t>
      </w:r>
    </w:p>
    <w:p w:rsidR="00192BEA" w:rsidRPr="00E84DB9" w:rsidRDefault="007A5AB0" w:rsidP="00391530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zapewnienie warunków realizacji statutowych celów i zadań szkół wchodzących w skład zespołu; </w:t>
      </w:r>
    </w:p>
    <w:p w:rsidR="00192BEA" w:rsidRPr="00E84DB9" w:rsidRDefault="003C5420" w:rsidP="00391530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zarządzanie </w:t>
      </w:r>
      <w:r w:rsidR="007E6E9A" w:rsidRPr="00E84DB9">
        <w:rPr>
          <w:sz w:val="24"/>
          <w:szCs w:val="24"/>
        </w:rPr>
        <w:t xml:space="preserve">i </w:t>
      </w:r>
      <w:r w:rsidR="007A5AB0" w:rsidRPr="00E84DB9">
        <w:rPr>
          <w:sz w:val="24"/>
          <w:szCs w:val="24"/>
        </w:rPr>
        <w:t>administrowa</w:t>
      </w:r>
      <w:r w:rsidRPr="00E84DB9">
        <w:rPr>
          <w:sz w:val="24"/>
          <w:szCs w:val="24"/>
        </w:rPr>
        <w:t xml:space="preserve">nie obiektami należącymi  </w:t>
      </w:r>
      <w:r w:rsidR="007E6E9A" w:rsidRPr="00E84DB9">
        <w:rPr>
          <w:sz w:val="24"/>
          <w:szCs w:val="24"/>
        </w:rPr>
        <w:t xml:space="preserve">do </w:t>
      </w:r>
      <w:r w:rsidR="007A5AB0" w:rsidRPr="00E84DB9">
        <w:rPr>
          <w:sz w:val="24"/>
          <w:szCs w:val="24"/>
        </w:rPr>
        <w:t xml:space="preserve">szkół wchodzących </w:t>
      </w:r>
      <w:r w:rsidR="00E84DB9">
        <w:rPr>
          <w:sz w:val="24"/>
          <w:szCs w:val="24"/>
        </w:rPr>
        <w:br/>
      </w:r>
      <w:r w:rsidR="007A5AB0" w:rsidRPr="00E84DB9">
        <w:rPr>
          <w:sz w:val="24"/>
          <w:szCs w:val="24"/>
        </w:rPr>
        <w:t xml:space="preserve">w skład zespołu; </w:t>
      </w:r>
    </w:p>
    <w:p w:rsidR="00192BEA" w:rsidRPr="00E84DB9" w:rsidRDefault="007A5AB0" w:rsidP="00391530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organizowanie wspólnej obsługi administracyjno-finansowej szkół wchodzących w skład zespołu; </w:t>
      </w:r>
    </w:p>
    <w:p w:rsidR="00192BEA" w:rsidRPr="00391530" w:rsidRDefault="007A5AB0" w:rsidP="00391530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prowadzenie polityki kadrowej służącej poprawie jakości pracy szkół wchodzących w skład zespołu.  </w:t>
      </w:r>
    </w:p>
    <w:p w:rsidR="00192BEA" w:rsidRPr="00E84DB9" w:rsidRDefault="007A5AB0" w:rsidP="00391530">
      <w:pPr>
        <w:pStyle w:val="Nagwek1"/>
        <w:spacing w:line="360" w:lineRule="auto"/>
        <w:jc w:val="center"/>
        <w:rPr>
          <w:rFonts w:ascii="Cambria" w:hAnsi="Cambria"/>
          <w:b/>
          <w:color w:val="auto"/>
          <w:sz w:val="24"/>
          <w:szCs w:val="24"/>
        </w:rPr>
      </w:pPr>
      <w:bookmarkStart w:id="3" w:name="_Toc214877443"/>
      <w:r w:rsidRPr="00E84DB9">
        <w:rPr>
          <w:rFonts w:ascii="Cambria" w:eastAsia="Cambria" w:hAnsi="Cambria"/>
          <w:b/>
          <w:color w:val="auto"/>
          <w:sz w:val="24"/>
          <w:szCs w:val="24"/>
        </w:rPr>
        <w:t>Rozdział III</w:t>
      </w:r>
      <w:r w:rsidRPr="00E84DB9">
        <w:rPr>
          <w:rFonts w:ascii="Cambria" w:hAnsi="Cambria"/>
          <w:b/>
          <w:color w:val="auto"/>
          <w:sz w:val="24"/>
          <w:szCs w:val="24"/>
        </w:rPr>
        <w:t xml:space="preserve"> </w:t>
      </w:r>
      <w:r w:rsidRPr="00E84DB9">
        <w:rPr>
          <w:rFonts w:ascii="Cambria" w:eastAsia="Cambria" w:hAnsi="Cambria"/>
          <w:b/>
          <w:color w:val="auto"/>
          <w:sz w:val="24"/>
          <w:szCs w:val="24"/>
        </w:rPr>
        <w:t>Organy zespołu</w:t>
      </w:r>
      <w:bookmarkEnd w:id="3"/>
    </w:p>
    <w:p w:rsidR="00192BEA" w:rsidRPr="00E84DB9" w:rsidRDefault="007A5AB0" w:rsidP="00391530">
      <w:pPr>
        <w:spacing w:after="220" w:line="360" w:lineRule="auto"/>
        <w:ind w:left="0" w:firstLine="0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 </w:t>
      </w:r>
    </w:p>
    <w:p w:rsidR="00192BEA" w:rsidRPr="00E84DB9" w:rsidRDefault="007A5AB0" w:rsidP="00391530">
      <w:pPr>
        <w:spacing w:line="360" w:lineRule="auto"/>
        <w:ind w:left="-5"/>
        <w:jc w:val="both"/>
        <w:rPr>
          <w:sz w:val="24"/>
          <w:szCs w:val="24"/>
        </w:rPr>
      </w:pPr>
      <w:r w:rsidRPr="00E84DB9">
        <w:rPr>
          <w:b/>
          <w:sz w:val="24"/>
          <w:szCs w:val="24"/>
        </w:rPr>
        <w:t>§5</w:t>
      </w:r>
      <w:r w:rsidRPr="00E84DB9">
        <w:rPr>
          <w:sz w:val="24"/>
          <w:szCs w:val="24"/>
        </w:rPr>
        <w:t>.1. Dyrektor   zespołu,   zwan</w:t>
      </w:r>
      <w:r w:rsidR="007E6E9A" w:rsidRPr="00E84DB9">
        <w:rPr>
          <w:sz w:val="24"/>
          <w:szCs w:val="24"/>
        </w:rPr>
        <w:t xml:space="preserve">y   dalej   „dyrektorem” jest  </w:t>
      </w:r>
      <w:r w:rsidRPr="00E84DB9">
        <w:rPr>
          <w:sz w:val="24"/>
          <w:szCs w:val="24"/>
        </w:rPr>
        <w:t>jednoosobowy</w:t>
      </w:r>
      <w:r w:rsidR="007E6E9A" w:rsidRPr="00E84DB9">
        <w:rPr>
          <w:sz w:val="24"/>
          <w:szCs w:val="24"/>
        </w:rPr>
        <w:t xml:space="preserve">m </w:t>
      </w:r>
      <w:r w:rsidR="007E6E9A" w:rsidRPr="00E84DB9">
        <w:rPr>
          <w:sz w:val="24"/>
          <w:szCs w:val="24"/>
        </w:rPr>
        <w:tab/>
        <w:t xml:space="preserve">organem wykonawczym zespołu </w:t>
      </w:r>
      <w:r w:rsidRPr="00E84DB9">
        <w:rPr>
          <w:sz w:val="24"/>
          <w:szCs w:val="24"/>
        </w:rPr>
        <w:t>o</w:t>
      </w:r>
      <w:r w:rsidR="003C5420" w:rsidRPr="00E84DB9">
        <w:rPr>
          <w:sz w:val="24"/>
          <w:szCs w:val="24"/>
        </w:rPr>
        <w:t xml:space="preserve">raz jednoosobowym </w:t>
      </w:r>
      <w:r w:rsidR="007E6E9A" w:rsidRPr="00E84DB9">
        <w:rPr>
          <w:sz w:val="24"/>
          <w:szCs w:val="24"/>
        </w:rPr>
        <w:t xml:space="preserve">organem  </w:t>
      </w:r>
      <w:r w:rsidR="00E84DB9">
        <w:rPr>
          <w:sz w:val="24"/>
          <w:szCs w:val="24"/>
        </w:rPr>
        <w:t xml:space="preserve">wykonawczym </w:t>
      </w:r>
      <w:r w:rsidRPr="00E84DB9">
        <w:rPr>
          <w:sz w:val="24"/>
          <w:szCs w:val="24"/>
        </w:rPr>
        <w:t xml:space="preserve">szkół wchodzących w skład zespołu. </w:t>
      </w:r>
    </w:p>
    <w:p w:rsidR="00192BEA" w:rsidRPr="00E84DB9" w:rsidRDefault="007A5AB0" w:rsidP="00391530">
      <w:pPr>
        <w:spacing w:line="360" w:lineRule="auto"/>
        <w:ind w:left="-5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2.  Dyrektor wykonuje obowiązki, a także posiada uprawnienia określone </w:t>
      </w:r>
      <w:r w:rsidR="007E6E9A" w:rsidRPr="00E84DB9">
        <w:rPr>
          <w:sz w:val="24"/>
          <w:szCs w:val="24"/>
        </w:rPr>
        <w:br/>
      </w:r>
      <w:r w:rsidRPr="00E84DB9">
        <w:rPr>
          <w:sz w:val="24"/>
          <w:szCs w:val="24"/>
        </w:rPr>
        <w:t xml:space="preserve">w przepisach dla: </w:t>
      </w:r>
    </w:p>
    <w:p w:rsidR="00192BEA" w:rsidRPr="00E84DB9" w:rsidRDefault="00E84DB9" w:rsidP="00391530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kierownika </w:t>
      </w:r>
      <w:r w:rsidR="007A5AB0" w:rsidRPr="00E84DB9">
        <w:rPr>
          <w:sz w:val="24"/>
          <w:szCs w:val="24"/>
        </w:rPr>
        <w:t>jednostki organiza</w:t>
      </w:r>
      <w:r>
        <w:rPr>
          <w:sz w:val="24"/>
          <w:szCs w:val="24"/>
        </w:rPr>
        <w:t xml:space="preserve">cyjnej Ministerstwa Rolnictwa </w:t>
      </w:r>
      <w:r w:rsidR="007E6E9A" w:rsidRPr="00E84DB9">
        <w:rPr>
          <w:sz w:val="24"/>
          <w:szCs w:val="24"/>
        </w:rPr>
        <w:t xml:space="preserve">i </w:t>
      </w:r>
      <w:r w:rsidR="007A5AB0" w:rsidRPr="00E84DB9">
        <w:rPr>
          <w:sz w:val="24"/>
          <w:szCs w:val="24"/>
        </w:rPr>
        <w:t xml:space="preserve">Rozwoju Wsi, którą zarządza i reprezentuje na zewnątrz; </w:t>
      </w:r>
    </w:p>
    <w:p w:rsidR="00192BEA" w:rsidRPr="00E84DB9" w:rsidRDefault="007A5AB0" w:rsidP="00391530">
      <w:pPr>
        <w:spacing w:after="0" w:line="360" w:lineRule="auto"/>
        <w:ind w:left="0" w:firstLine="0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 </w:t>
      </w:r>
    </w:p>
    <w:p w:rsidR="00192BEA" w:rsidRPr="00E84DB9" w:rsidRDefault="007A5AB0" w:rsidP="00391530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kierownika   jednostki   budżetowej,   w   której   odpowiada   za   całość   gospodarki finansowej, w tym organizowanie zamówień publicznych; </w:t>
      </w:r>
    </w:p>
    <w:p w:rsidR="00192BEA" w:rsidRPr="00E84DB9" w:rsidRDefault="007A5AB0" w:rsidP="00391530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E84DB9">
        <w:rPr>
          <w:sz w:val="24"/>
          <w:szCs w:val="24"/>
        </w:rPr>
        <w:lastRenderedPageBreak/>
        <w:t>organu administracji publiczn</w:t>
      </w:r>
      <w:r w:rsidR="00E84DB9">
        <w:rPr>
          <w:sz w:val="24"/>
          <w:szCs w:val="24"/>
        </w:rPr>
        <w:t xml:space="preserve">ej w sprawach wydawania decyzji </w:t>
      </w:r>
      <w:r w:rsidRPr="00E84DB9">
        <w:rPr>
          <w:sz w:val="24"/>
          <w:szCs w:val="24"/>
        </w:rPr>
        <w:t xml:space="preserve">administracyjnych, postanowień i zaświadczeń oraz innych oddziaływań administracyjno-prawnych na podstawie odrębnych przepisów; </w:t>
      </w:r>
    </w:p>
    <w:p w:rsidR="00192BEA" w:rsidRPr="00E84DB9" w:rsidRDefault="007A5AB0" w:rsidP="00391530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dyrektora szkół wchodzących w skład zespołu opisane w ich odrębnych statutach. </w:t>
      </w:r>
    </w:p>
    <w:p w:rsidR="00192BEA" w:rsidRPr="00E84DB9" w:rsidRDefault="007A5AB0" w:rsidP="00391530">
      <w:pPr>
        <w:numPr>
          <w:ilvl w:val="0"/>
          <w:numId w:val="6"/>
        </w:numPr>
        <w:spacing w:line="360" w:lineRule="auto"/>
        <w:ind w:right="-5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Szczegółowe kompetencje dyrektora określają odrębne przepisy oraz statuty szkół wchodzące w skład zespołu. </w:t>
      </w:r>
    </w:p>
    <w:p w:rsidR="00192BEA" w:rsidRPr="00E84DB9" w:rsidRDefault="007A5AB0" w:rsidP="00391530">
      <w:pPr>
        <w:numPr>
          <w:ilvl w:val="0"/>
          <w:numId w:val="6"/>
        </w:numPr>
        <w:spacing w:after="200" w:line="360" w:lineRule="auto"/>
        <w:ind w:right="-5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Dyrektor przyjmuje skargi i wnioski dotyczące organizacji pracy zespołu oraz szkół wchodzących w skład zespołu przekazane na piśmie, drogą elektroniczną lub złożone ustnie do protokołu. </w:t>
      </w:r>
    </w:p>
    <w:p w:rsidR="00192BEA" w:rsidRPr="00E84DB9" w:rsidRDefault="007A5AB0" w:rsidP="00391530">
      <w:pPr>
        <w:spacing w:after="218" w:line="360" w:lineRule="auto"/>
        <w:ind w:left="0" w:firstLine="0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 </w:t>
      </w:r>
    </w:p>
    <w:p w:rsidR="00192BEA" w:rsidRPr="00E84DB9" w:rsidRDefault="007A5AB0" w:rsidP="00391530">
      <w:pPr>
        <w:spacing w:after="6" w:line="360" w:lineRule="auto"/>
        <w:ind w:left="-5"/>
        <w:jc w:val="both"/>
        <w:rPr>
          <w:sz w:val="24"/>
          <w:szCs w:val="24"/>
        </w:rPr>
      </w:pPr>
      <w:r w:rsidRPr="00E84DB9">
        <w:rPr>
          <w:b/>
          <w:sz w:val="24"/>
          <w:szCs w:val="24"/>
        </w:rPr>
        <w:t>§6</w:t>
      </w:r>
      <w:r w:rsidRPr="00E84DB9">
        <w:rPr>
          <w:sz w:val="24"/>
          <w:szCs w:val="24"/>
        </w:rPr>
        <w:t xml:space="preserve">.1.  Rady pedagogiczne szkół wchodzących w skład zespołu tworzą wspólnie działającą „Radę pedagogiczną szkół wchodzących w skład </w:t>
      </w:r>
    </w:p>
    <w:p w:rsidR="00192BEA" w:rsidRPr="00E84DB9" w:rsidRDefault="007A5AB0" w:rsidP="00391530">
      <w:pPr>
        <w:spacing w:line="360" w:lineRule="auto"/>
        <w:ind w:left="-5"/>
        <w:jc w:val="both"/>
        <w:rPr>
          <w:sz w:val="24"/>
          <w:szCs w:val="24"/>
        </w:rPr>
      </w:pPr>
      <w:r w:rsidRPr="00E84DB9">
        <w:rPr>
          <w:sz w:val="24"/>
          <w:szCs w:val="24"/>
        </w:rPr>
        <w:t>Zespołu Szkół Centrum Kształcenia Rolniczego im. ks. dr Jana Dzierżon</w:t>
      </w:r>
      <w:r w:rsidR="00E84DB9">
        <w:rPr>
          <w:sz w:val="24"/>
          <w:szCs w:val="24"/>
        </w:rPr>
        <w:t xml:space="preserve">a </w:t>
      </w:r>
      <w:r w:rsidR="00E84DB9">
        <w:rPr>
          <w:sz w:val="24"/>
          <w:szCs w:val="24"/>
        </w:rPr>
        <w:br/>
        <w:t xml:space="preserve">w </w:t>
      </w:r>
      <w:r w:rsidRPr="00E84DB9">
        <w:rPr>
          <w:sz w:val="24"/>
          <w:szCs w:val="24"/>
        </w:rPr>
        <w:t xml:space="preserve">Bogdańczowicach”. </w:t>
      </w:r>
    </w:p>
    <w:p w:rsidR="00192BEA" w:rsidRPr="00E84DB9" w:rsidRDefault="007A5AB0" w:rsidP="00391530">
      <w:pPr>
        <w:numPr>
          <w:ilvl w:val="0"/>
          <w:numId w:val="7"/>
        </w:numPr>
        <w:spacing w:after="7" w:line="360" w:lineRule="auto"/>
        <w:ind w:right="-5" w:hanging="367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Połączenie  rad  pedagogicznych  szkół  wchodzących  w  skład  zespołu  </w:t>
      </w:r>
    </w:p>
    <w:p w:rsidR="00192BEA" w:rsidRPr="00E84DB9" w:rsidRDefault="007A5AB0" w:rsidP="00391530">
      <w:pPr>
        <w:spacing w:line="360" w:lineRule="auto"/>
        <w:ind w:left="-5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nie narusza kompetencji określonych dla poszczególnych rad pedagogicznych w ich odrębnych statutach. </w:t>
      </w:r>
    </w:p>
    <w:p w:rsidR="00192BEA" w:rsidRPr="00E84DB9" w:rsidRDefault="007A5AB0" w:rsidP="00391530">
      <w:pPr>
        <w:numPr>
          <w:ilvl w:val="0"/>
          <w:numId w:val="7"/>
        </w:numPr>
        <w:spacing w:after="200" w:line="360" w:lineRule="auto"/>
        <w:ind w:right="-5" w:hanging="367"/>
        <w:jc w:val="both"/>
        <w:rPr>
          <w:sz w:val="24"/>
          <w:szCs w:val="24"/>
        </w:rPr>
      </w:pPr>
      <w:r w:rsidRPr="00E84DB9">
        <w:rPr>
          <w:sz w:val="24"/>
          <w:szCs w:val="24"/>
        </w:rPr>
        <w:t>Wspólnie działające rady pedagogiczne działają na podstawie wspólnie ustalonego „Regulaminu rady pedagogicznej szkół wchodzących w skład Zespołu Szkół Cent</w:t>
      </w:r>
      <w:r w:rsidR="007E6E9A" w:rsidRPr="00E84DB9">
        <w:rPr>
          <w:sz w:val="24"/>
          <w:szCs w:val="24"/>
        </w:rPr>
        <w:t>rum Kształcenia Rolniczego im. K</w:t>
      </w:r>
      <w:r w:rsidRPr="00E84DB9">
        <w:rPr>
          <w:sz w:val="24"/>
          <w:szCs w:val="24"/>
        </w:rPr>
        <w:t xml:space="preserve">s. dr Jana Dzierżona      w Bogdańczowicach”, który określa: </w:t>
      </w:r>
    </w:p>
    <w:p w:rsidR="00192BEA" w:rsidRPr="00E84DB9" w:rsidRDefault="007A5AB0" w:rsidP="00391530">
      <w:pPr>
        <w:numPr>
          <w:ilvl w:val="0"/>
          <w:numId w:val="8"/>
        </w:numPr>
        <w:spacing w:line="360" w:lineRule="auto"/>
        <w:ind w:hanging="388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organizację zebrań; </w:t>
      </w:r>
    </w:p>
    <w:p w:rsidR="00192BEA" w:rsidRPr="00E84DB9" w:rsidRDefault="007A5AB0" w:rsidP="00391530">
      <w:pPr>
        <w:numPr>
          <w:ilvl w:val="0"/>
          <w:numId w:val="8"/>
        </w:numPr>
        <w:spacing w:line="360" w:lineRule="auto"/>
        <w:ind w:hanging="388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sposób powiadamiania członków rady o terminie i porządku zebrania; </w:t>
      </w:r>
    </w:p>
    <w:p w:rsidR="00192BEA" w:rsidRPr="00E84DB9" w:rsidRDefault="007A5AB0" w:rsidP="00391530">
      <w:pPr>
        <w:numPr>
          <w:ilvl w:val="0"/>
          <w:numId w:val="8"/>
        </w:numPr>
        <w:spacing w:line="360" w:lineRule="auto"/>
        <w:ind w:hanging="388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sposób dokumentowania działań rady pedagogicznej; </w:t>
      </w:r>
    </w:p>
    <w:p w:rsidR="00192BEA" w:rsidRPr="00E84DB9" w:rsidRDefault="007A5AB0" w:rsidP="00391530">
      <w:pPr>
        <w:numPr>
          <w:ilvl w:val="0"/>
          <w:numId w:val="8"/>
        </w:numPr>
        <w:spacing w:line="360" w:lineRule="auto"/>
        <w:ind w:hanging="388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wykaz spraw, w których przeprowadza się głosowanie tajne. </w:t>
      </w:r>
    </w:p>
    <w:p w:rsidR="00192BEA" w:rsidRPr="00E84DB9" w:rsidRDefault="007A5AB0" w:rsidP="00391530">
      <w:pPr>
        <w:spacing w:after="0" w:line="360" w:lineRule="auto"/>
        <w:ind w:left="0" w:firstLine="0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 </w:t>
      </w:r>
    </w:p>
    <w:p w:rsidR="00192BEA" w:rsidRPr="00E84DB9" w:rsidRDefault="007A5AB0" w:rsidP="00391530">
      <w:pPr>
        <w:spacing w:after="6" w:line="360" w:lineRule="auto"/>
        <w:ind w:left="-5"/>
        <w:jc w:val="both"/>
        <w:rPr>
          <w:sz w:val="24"/>
          <w:szCs w:val="24"/>
        </w:rPr>
      </w:pPr>
      <w:r w:rsidRPr="00E84DB9">
        <w:rPr>
          <w:b/>
          <w:sz w:val="24"/>
          <w:szCs w:val="24"/>
        </w:rPr>
        <w:lastRenderedPageBreak/>
        <w:t>§7</w:t>
      </w:r>
      <w:r w:rsidRPr="00E84DB9">
        <w:rPr>
          <w:sz w:val="24"/>
          <w:szCs w:val="24"/>
        </w:rPr>
        <w:t xml:space="preserve">.1.  Rady rodziców szkół wchodzących w skład zespołu tworzą wspólnie działającą „Radę rodziców szkół wchodzących w skład Zespołu Szkół </w:t>
      </w:r>
    </w:p>
    <w:p w:rsidR="00192BEA" w:rsidRPr="00E84DB9" w:rsidRDefault="007A5AB0" w:rsidP="00391530">
      <w:pPr>
        <w:spacing w:line="360" w:lineRule="auto"/>
        <w:ind w:left="-5"/>
        <w:jc w:val="both"/>
        <w:rPr>
          <w:sz w:val="24"/>
          <w:szCs w:val="24"/>
        </w:rPr>
      </w:pPr>
      <w:r w:rsidRPr="00E84DB9">
        <w:rPr>
          <w:sz w:val="24"/>
          <w:szCs w:val="24"/>
        </w:rPr>
        <w:t>Cent</w:t>
      </w:r>
      <w:r w:rsidR="007E6E9A" w:rsidRPr="00E84DB9">
        <w:rPr>
          <w:sz w:val="24"/>
          <w:szCs w:val="24"/>
        </w:rPr>
        <w:t>rum Kształcenia Rolniczego im. K</w:t>
      </w:r>
      <w:r w:rsidR="003C5420" w:rsidRPr="00E84DB9">
        <w:rPr>
          <w:sz w:val="24"/>
          <w:szCs w:val="24"/>
        </w:rPr>
        <w:t xml:space="preserve">s. dr Jana </w:t>
      </w:r>
      <w:r w:rsidRPr="00E84DB9">
        <w:rPr>
          <w:sz w:val="24"/>
          <w:szCs w:val="24"/>
        </w:rPr>
        <w:t>Dz</w:t>
      </w:r>
      <w:r w:rsidR="00E84DB9">
        <w:rPr>
          <w:sz w:val="24"/>
          <w:szCs w:val="24"/>
        </w:rPr>
        <w:t xml:space="preserve">ierżona </w:t>
      </w:r>
      <w:r w:rsidR="003C5420" w:rsidRPr="00E84DB9">
        <w:rPr>
          <w:sz w:val="24"/>
          <w:szCs w:val="24"/>
        </w:rPr>
        <w:t xml:space="preserve">w </w:t>
      </w:r>
      <w:r w:rsidRPr="00E84DB9">
        <w:rPr>
          <w:sz w:val="24"/>
          <w:szCs w:val="24"/>
        </w:rPr>
        <w:t xml:space="preserve">Bogdańczowicach”. </w:t>
      </w:r>
    </w:p>
    <w:p w:rsidR="00192BEA" w:rsidRPr="00E84DB9" w:rsidRDefault="007A5AB0" w:rsidP="00391530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Połączenie rad rodziców szkół wchodzących w skład zespołu nie narusza kompetencji określonych dla poszczególnych rad rodziców w ich odrębnych statutach. </w:t>
      </w:r>
    </w:p>
    <w:p w:rsidR="00192BEA" w:rsidRPr="00E84DB9" w:rsidRDefault="007A5AB0" w:rsidP="00391530">
      <w:pPr>
        <w:numPr>
          <w:ilvl w:val="0"/>
          <w:numId w:val="9"/>
        </w:numPr>
        <w:spacing w:after="6" w:line="360" w:lineRule="auto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Wewnętrzną  strukturę  wspólnie  działających  rad  rodziców,  tryb  jej  pracy  oraz szczegółowy sposób przeprowadzania wyborów określa </w:t>
      </w:r>
    </w:p>
    <w:p w:rsidR="00192BEA" w:rsidRPr="00E84DB9" w:rsidRDefault="007A5AB0" w:rsidP="00391530">
      <w:pPr>
        <w:spacing w:after="7" w:line="360" w:lineRule="auto"/>
        <w:ind w:left="-5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„Regulamin Rady Rodziców szkół  wchodzących  w  skład  Zespołu  Szkół  </w:t>
      </w:r>
    </w:p>
    <w:p w:rsidR="00192BEA" w:rsidRPr="00E84DB9" w:rsidRDefault="007A5AB0" w:rsidP="00391530">
      <w:pPr>
        <w:spacing w:line="360" w:lineRule="auto"/>
        <w:ind w:left="-5"/>
        <w:jc w:val="both"/>
        <w:rPr>
          <w:sz w:val="24"/>
          <w:szCs w:val="24"/>
        </w:rPr>
      </w:pPr>
      <w:r w:rsidRPr="00E84DB9">
        <w:rPr>
          <w:sz w:val="24"/>
          <w:szCs w:val="24"/>
        </w:rPr>
        <w:t>Centrum</w:t>
      </w:r>
      <w:r w:rsidR="007E6E9A" w:rsidRPr="00E84DB9">
        <w:rPr>
          <w:sz w:val="24"/>
          <w:szCs w:val="24"/>
        </w:rPr>
        <w:t xml:space="preserve">  Kształcenia  Rolniczego  im. K</w:t>
      </w:r>
      <w:r w:rsidRPr="00E84DB9">
        <w:rPr>
          <w:sz w:val="24"/>
          <w:szCs w:val="24"/>
        </w:rPr>
        <w:t>s. dr Jana D</w:t>
      </w:r>
      <w:r w:rsidR="00E84DB9">
        <w:rPr>
          <w:sz w:val="24"/>
          <w:szCs w:val="24"/>
        </w:rPr>
        <w:t xml:space="preserve">zierżona </w:t>
      </w:r>
      <w:r w:rsidRPr="00E84DB9">
        <w:rPr>
          <w:sz w:val="24"/>
          <w:szCs w:val="24"/>
        </w:rPr>
        <w:t xml:space="preserve">w Bogdańczowicach”. </w:t>
      </w:r>
    </w:p>
    <w:p w:rsidR="00192BEA" w:rsidRPr="00E84DB9" w:rsidRDefault="007A5AB0" w:rsidP="00391530">
      <w:pPr>
        <w:spacing w:after="220" w:line="360" w:lineRule="auto"/>
        <w:ind w:left="0" w:firstLine="0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 </w:t>
      </w:r>
    </w:p>
    <w:p w:rsidR="00192BEA" w:rsidRPr="00E84DB9" w:rsidRDefault="007A5AB0" w:rsidP="00391530">
      <w:pPr>
        <w:spacing w:after="200" w:line="360" w:lineRule="auto"/>
        <w:ind w:left="-5" w:right="-10"/>
        <w:jc w:val="both"/>
        <w:rPr>
          <w:sz w:val="24"/>
          <w:szCs w:val="24"/>
        </w:rPr>
      </w:pPr>
      <w:r w:rsidRPr="00E84DB9">
        <w:rPr>
          <w:b/>
          <w:sz w:val="24"/>
          <w:szCs w:val="24"/>
        </w:rPr>
        <w:t>§8</w:t>
      </w:r>
      <w:r w:rsidRPr="00E84DB9">
        <w:rPr>
          <w:sz w:val="24"/>
          <w:szCs w:val="24"/>
        </w:rPr>
        <w:t xml:space="preserve">.1. Samorządy  uczniowskie  szkół  wchodzących  w  skład  zespołu  tworzą  wspólnie działający „Samorząd uczniowski </w:t>
      </w:r>
      <w:r w:rsidR="003C5420" w:rsidRPr="00E84DB9">
        <w:rPr>
          <w:sz w:val="24"/>
          <w:szCs w:val="24"/>
        </w:rPr>
        <w:t xml:space="preserve">szkół wchodzących </w:t>
      </w:r>
      <w:r w:rsidRPr="00E84DB9">
        <w:rPr>
          <w:sz w:val="24"/>
          <w:szCs w:val="24"/>
        </w:rPr>
        <w:t>w skład Zespołu Szkół Cent</w:t>
      </w:r>
      <w:r w:rsidR="007E6E9A" w:rsidRPr="00E84DB9">
        <w:rPr>
          <w:sz w:val="24"/>
          <w:szCs w:val="24"/>
        </w:rPr>
        <w:t>rum Kształcenia Rolniczego im. K</w:t>
      </w:r>
      <w:r w:rsidRPr="00E84DB9">
        <w:rPr>
          <w:sz w:val="24"/>
          <w:szCs w:val="24"/>
        </w:rPr>
        <w:t>s. dr Jana Dzierżona</w:t>
      </w:r>
      <w:r w:rsidR="00E84DB9">
        <w:rPr>
          <w:sz w:val="24"/>
          <w:szCs w:val="24"/>
        </w:rPr>
        <w:t xml:space="preserve"> </w:t>
      </w:r>
      <w:r w:rsidRPr="00E84DB9">
        <w:rPr>
          <w:sz w:val="24"/>
          <w:szCs w:val="24"/>
        </w:rPr>
        <w:t xml:space="preserve">w Bogdańczowicach”. </w:t>
      </w:r>
    </w:p>
    <w:p w:rsidR="00192BEA" w:rsidRPr="00E84DB9" w:rsidRDefault="007A5AB0" w:rsidP="00391530">
      <w:pPr>
        <w:numPr>
          <w:ilvl w:val="0"/>
          <w:numId w:val="10"/>
        </w:numPr>
        <w:spacing w:line="360" w:lineRule="auto"/>
        <w:ind w:right="-5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Połączenie  samorządów  uczniowskich  szkół  wchodzących  w  skład  zespołu  nie narusza  kompetencji  określonych  dla  samorządów  uczniowskich  poszczególnych szkół, w ich odrębnych statutach. </w:t>
      </w:r>
    </w:p>
    <w:p w:rsidR="00192BEA" w:rsidRPr="00391530" w:rsidRDefault="007A5AB0" w:rsidP="00391530">
      <w:pPr>
        <w:numPr>
          <w:ilvl w:val="0"/>
          <w:numId w:val="10"/>
        </w:numPr>
        <w:spacing w:after="200" w:line="360" w:lineRule="auto"/>
        <w:ind w:right="-5"/>
        <w:jc w:val="both"/>
        <w:rPr>
          <w:sz w:val="24"/>
          <w:szCs w:val="24"/>
        </w:rPr>
      </w:pPr>
      <w:r w:rsidRPr="00E84DB9">
        <w:rPr>
          <w:sz w:val="24"/>
          <w:szCs w:val="24"/>
        </w:rPr>
        <w:t>Zasady wybierania i działania organów, wspólnie działającego samorządu uczniowskiego, określa „Regulamin samorządu uczniów szkół wchodzących w skład Zespołu Szkół Centrum Kształcenia R</w:t>
      </w:r>
      <w:r w:rsidR="00E84DB9">
        <w:rPr>
          <w:sz w:val="24"/>
          <w:szCs w:val="24"/>
        </w:rPr>
        <w:t xml:space="preserve">olniczego </w:t>
      </w:r>
      <w:r w:rsidR="007E6E9A" w:rsidRPr="00E84DB9">
        <w:rPr>
          <w:sz w:val="24"/>
          <w:szCs w:val="24"/>
        </w:rPr>
        <w:t>im. K</w:t>
      </w:r>
      <w:r w:rsidRPr="00E84DB9">
        <w:rPr>
          <w:sz w:val="24"/>
          <w:szCs w:val="24"/>
        </w:rPr>
        <w:t xml:space="preserve">s. dr Jana Dzierżona </w:t>
      </w:r>
      <w:r w:rsidR="00E84DB9">
        <w:rPr>
          <w:sz w:val="24"/>
          <w:szCs w:val="24"/>
        </w:rPr>
        <w:br/>
      </w:r>
      <w:r w:rsidRPr="00E84DB9">
        <w:rPr>
          <w:sz w:val="24"/>
          <w:szCs w:val="24"/>
        </w:rPr>
        <w:t xml:space="preserve">w Bogdańczowicach”,  uchwalony  przez  ogół  uczniów  szkół  wchodzących  w  skład  zespołu  w głosowaniu równym, tajnym  i powszechnym. </w:t>
      </w:r>
    </w:p>
    <w:p w:rsidR="00192BEA" w:rsidRDefault="007A5AB0" w:rsidP="00391530">
      <w:pPr>
        <w:pStyle w:val="Nagwek1"/>
        <w:spacing w:line="360" w:lineRule="auto"/>
        <w:jc w:val="center"/>
        <w:rPr>
          <w:rFonts w:ascii="Cambria" w:eastAsia="Cambria" w:hAnsi="Cambria"/>
          <w:b/>
          <w:color w:val="auto"/>
          <w:sz w:val="24"/>
          <w:szCs w:val="24"/>
        </w:rPr>
      </w:pPr>
      <w:bookmarkStart w:id="4" w:name="_Toc214877444"/>
      <w:r w:rsidRPr="00E84DB9">
        <w:rPr>
          <w:rFonts w:ascii="Cambria" w:eastAsia="Cambria" w:hAnsi="Cambria"/>
          <w:b/>
          <w:color w:val="auto"/>
          <w:sz w:val="24"/>
          <w:szCs w:val="24"/>
        </w:rPr>
        <w:t>Rozdział IV</w:t>
      </w:r>
      <w:r w:rsidRPr="00E84DB9">
        <w:rPr>
          <w:rFonts w:ascii="Cambria" w:hAnsi="Cambria"/>
          <w:b/>
          <w:color w:val="auto"/>
          <w:sz w:val="24"/>
          <w:szCs w:val="24"/>
        </w:rPr>
        <w:t xml:space="preserve">  </w:t>
      </w:r>
      <w:r w:rsidRPr="00E84DB9">
        <w:rPr>
          <w:rFonts w:ascii="Cambria" w:eastAsia="Cambria" w:hAnsi="Cambria"/>
          <w:b/>
          <w:color w:val="auto"/>
          <w:sz w:val="24"/>
          <w:szCs w:val="24"/>
        </w:rPr>
        <w:t>Nauczyciele i inni pracownicy zespołu</w:t>
      </w:r>
      <w:bookmarkEnd w:id="4"/>
    </w:p>
    <w:p w:rsidR="00391530" w:rsidRPr="00391530" w:rsidRDefault="00391530" w:rsidP="00391530"/>
    <w:p w:rsidR="00192BEA" w:rsidRPr="00E84DB9" w:rsidRDefault="007A5AB0" w:rsidP="00391530">
      <w:pPr>
        <w:tabs>
          <w:tab w:val="center" w:pos="4905"/>
          <w:tab w:val="center" w:pos="6503"/>
          <w:tab w:val="right" w:pos="9077"/>
        </w:tabs>
        <w:spacing w:after="15" w:line="360" w:lineRule="auto"/>
        <w:ind w:left="-15" w:firstLine="0"/>
        <w:jc w:val="both"/>
        <w:rPr>
          <w:sz w:val="24"/>
          <w:szCs w:val="24"/>
        </w:rPr>
      </w:pPr>
      <w:r w:rsidRPr="00E84DB9">
        <w:rPr>
          <w:b/>
          <w:sz w:val="24"/>
          <w:szCs w:val="24"/>
        </w:rPr>
        <w:t>§9</w:t>
      </w:r>
      <w:r w:rsidRPr="00E84DB9">
        <w:rPr>
          <w:sz w:val="24"/>
          <w:szCs w:val="24"/>
        </w:rPr>
        <w:t>.1.  Zespół jest</w:t>
      </w:r>
      <w:r w:rsidR="003C5420" w:rsidRPr="00E84DB9">
        <w:rPr>
          <w:sz w:val="24"/>
          <w:szCs w:val="24"/>
        </w:rPr>
        <w:t xml:space="preserve"> pracodawcą nauczycieli oraz  </w:t>
      </w:r>
      <w:r w:rsidRPr="00E84DB9">
        <w:rPr>
          <w:sz w:val="24"/>
          <w:szCs w:val="24"/>
        </w:rPr>
        <w:t xml:space="preserve">pracowników </w:t>
      </w:r>
    </w:p>
    <w:p w:rsidR="00192BEA" w:rsidRPr="00E84DB9" w:rsidRDefault="007A5AB0" w:rsidP="00391530">
      <w:pPr>
        <w:spacing w:line="360" w:lineRule="auto"/>
        <w:ind w:left="-5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niepedagogicznych, zatrudnionych  do  wykonania  zadań  zespołu,  w  tym  do  wykonania  zadań  szkół wchodzących w skład zespołu. </w:t>
      </w:r>
    </w:p>
    <w:p w:rsidR="007A5AB0" w:rsidRPr="00E84DB9" w:rsidRDefault="007A5AB0" w:rsidP="00391530">
      <w:pPr>
        <w:spacing w:line="360" w:lineRule="auto"/>
        <w:ind w:left="-5"/>
        <w:jc w:val="both"/>
        <w:rPr>
          <w:sz w:val="24"/>
          <w:szCs w:val="24"/>
        </w:rPr>
      </w:pPr>
      <w:r w:rsidRPr="00E84DB9">
        <w:rPr>
          <w:sz w:val="24"/>
          <w:szCs w:val="24"/>
        </w:rPr>
        <w:t xml:space="preserve">2.  Zakresy zadań nauczycieli szkół wchodzących w skład zespołu określają statuty tych szkół. </w:t>
      </w:r>
    </w:p>
    <w:p w:rsidR="00192BEA" w:rsidRPr="00E84DB9" w:rsidRDefault="007A5AB0" w:rsidP="00391530">
      <w:pPr>
        <w:pStyle w:val="Nagwek1"/>
        <w:spacing w:line="360" w:lineRule="auto"/>
        <w:jc w:val="center"/>
        <w:rPr>
          <w:rFonts w:ascii="Cambria" w:hAnsi="Cambria"/>
          <w:b/>
          <w:color w:val="auto"/>
          <w:sz w:val="24"/>
          <w:szCs w:val="24"/>
        </w:rPr>
      </w:pPr>
      <w:bookmarkStart w:id="5" w:name="_Toc214877445"/>
      <w:r w:rsidRPr="00E84DB9">
        <w:rPr>
          <w:rFonts w:ascii="Cambria" w:eastAsia="Cambria" w:hAnsi="Cambria"/>
          <w:b/>
          <w:color w:val="auto"/>
          <w:sz w:val="24"/>
          <w:szCs w:val="24"/>
        </w:rPr>
        <w:lastRenderedPageBreak/>
        <w:t>Rozdział V</w:t>
      </w:r>
      <w:r w:rsidRPr="00E84DB9">
        <w:rPr>
          <w:rFonts w:ascii="Cambria" w:hAnsi="Cambria"/>
          <w:b/>
          <w:color w:val="auto"/>
          <w:sz w:val="24"/>
          <w:szCs w:val="24"/>
        </w:rPr>
        <w:t xml:space="preserve"> </w:t>
      </w:r>
      <w:r w:rsidRPr="00E84DB9">
        <w:rPr>
          <w:rFonts w:ascii="Cambria" w:eastAsia="Cambria" w:hAnsi="Cambria"/>
          <w:b/>
          <w:color w:val="auto"/>
          <w:sz w:val="24"/>
          <w:szCs w:val="24"/>
        </w:rPr>
        <w:t>Postanowienia końcowe</w:t>
      </w:r>
      <w:bookmarkEnd w:id="5"/>
    </w:p>
    <w:p w:rsidR="00192BEA" w:rsidRPr="00E84DB9" w:rsidRDefault="007A5AB0" w:rsidP="00391530">
      <w:pPr>
        <w:spacing w:after="220" w:line="360" w:lineRule="auto"/>
        <w:ind w:left="58" w:firstLine="0"/>
        <w:jc w:val="both"/>
        <w:rPr>
          <w:sz w:val="24"/>
          <w:szCs w:val="24"/>
        </w:rPr>
      </w:pPr>
      <w:r w:rsidRPr="00E84DB9">
        <w:rPr>
          <w:b/>
          <w:sz w:val="24"/>
          <w:szCs w:val="24"/>
        </w:rPr>
        <w:t xml:space="preserve"> </w:t>
      </w:r>
    </w:p>
    <w:p w:rsidR="00192BEA" w:rsidRPr="00E84DB9" w:rsidRDefault="007A5AB0" w:rsidP="00391530">
      <w:pPr>
        <w:spacing w:line="360" w:lineRule="auto"/>
        <w:ind w:left="-5"/>
        <w:jc w:val="both"/>
        <w:rPr>
          <w:sz w:val="24"/>
          <w:szCs w:val="24"/>
        </w:rPr>
      </w:pPr>
      <w:r w:rsidRPr="00E84DB9">
        <w:rPr>
          <w:b/>
          <w:sz w:val="24"/>
          <w:szCs w:val="24"/>
        </w:rPr>
        <w:t>§10</w:t>
      </w:r>
      <w:r w:rsidRPr="00E84DB9">
        <w:rPr>
          <w:sz w:val="24"/>
          <w:szCs w:val="24"/>
        </w:rPr>
        <w:t xml:space="preserve">. Zmian w niniejszym statucie dokonuje Rada pedagogiczna w trybie właściwym dla jego nadania. </w:t>
      </w:r>
    </w:p>
    <w:p w:rsidR="00192BEA" w:rsidRPr="00E84DB9" w:rsidRDefault="007A5AB0" w:rsidP="00391530">
      <w:pPr>
        <w:spacing w:after="220" w:line="360" w:lineRule="auto"/>
        <w:ind w:left="0" w:firstLine="0"/>
        <w:rPr>
          <w:sz w:val="24"/>
          <w:szCs w:val="24"/>
        </w:rPr>
      </w:pPr>
      <w:r w:rsidRPr="00E84DB9">
        <w:rPr>
          <w:sz w:val="24"/>
          <w:szCs w:val="24"/>
        </w:rPr>
        <w:t xml:space="preserve"> </w:t>
      </w:r>
    </w:p>
    <w:p w:rsidR="00192BEA" w:rsidRPr="00E84DB9" w:rsidRDefault="007A5AB0" w:rsidP="00391530">
      <w:pPr>
        <w:spacing w:after="219" w:line="360" w:lineRule="auto"/>
        <w:ind w:right="-12"/>
        <w:jc w:val="right"/>
        <w:rPr>
          <w:sz w:val="24"/>
          <w:szCs w:val="24"/>
        </w:rPr>
      </w:pPr>
      <w:r w:rsidRPr="00E84DB9">
        <w:rPr>
          <w:sz w:val="24"/>
          <w:szCs w:val="24"/>
        </w:rPr>
        <w:t xml:space="preserve">Przewodniczący Rady Pedagogicznej </w:t>
      </w:r>
    </w:p>
    <w:p w:rsidR="00192BEA" w:rsidRPr="00E84DB9" w:rsidRDefault="007A5AB0" w:rsidP="00391530">
      <w:pPr>
        <w:spacing w:after="219" w:line="360" w:lineRule="auto"/>
        <w:ind w:right="-12"/>
        <w:jc w:val="right"/>
        <w:rPr>
          <w:sz w:val="24"/>
          <w:szCs w:val="24"/>
        </w:rPr>
      </w:pPr>
      <w:r w:rsidRPr="00E84DB9">
        <w:rPr>
          <w:sz w:val="24"/>
          <w:szCs w:val="24"/>
        </w:rPr>
        <w:t xml:space="preserve">Zespołu Szkół Centrum Kształcenia Rolniczego </w:t>
      </w:r>
    </w:p>
    <w:p w:rsidR="007E6E9A" w:rsidRPr="00E84DB9" w:rsidRDefault="007E6E9A" w:rsidP="00391530">
      <w:pPr>
        <w:spacing w:line="360" w:lineRule="auto"/>
        <w:jc w:val="right"/>
        <w:rPr>
          <w:sz w:val="24"/>
          <w:szCs w:val="24"/>
        </w:rPr>
      </w:pPr>
      <w:r w:rsidRPr="00E84DB9">
        <w:rPr>
          <w:sz w:val="24"/>
          <w:szCs w:val="24"/>
        </w:rPr>
        <w:t>im. K</w:t>
      </w:r>
      <w:r w:rsidR="007A5AB0" w:rsidRPr="00E84DB9">
        <w:rPr>
          <w:sz w:val="24"/>
          <w:szCs w:val="24"/>
        </w:rPr>
        <w:t xml:space="preserve">s. dr Jana Dzierżona  </w:t>
      </w:r>
    </w:p>
    <w:p w:rsidR="00192BEA" w:rsidRDefault="007A5AB0" w:rsidP="00391530">
      <w:pPr>
        <w:spacing w:line="360" w:lineRule="auto"/>
        <w:jc w:val="right"/>
      </w:pPr>
      <w:r w:rsidRPr="00E84DB9">
        <w:rPr>
          <w:sz w:val="24"/>
          <w:szCs w:val="24"/>
        </w:rPr>
        <w:t xml:space="preserve">w Bogdańczowicach </w:t>
      </w:r>
    </w:p>
    <w:sectPr w:rsidR="00192BEA" w:rsidSect="006122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59" w:right="1413" w:bottom="1568" w:left="1416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1ED" w:rsidRDefault="00E111ED" w:rsidP="00612235">
      <w:pPr>
        <w:spacing w:after="0" w:line="240" w:lineRule="auto"/>
      </w:pPr>
      <w:r>
        <w:separator/>
      </w:r>
    </w:p>
  </w:endnote>
  <w:endnote w:type="continuationSeparator" w:id="0">
    <w:p w:rsidR="00E111ED" w:rsidRDefault="00E111ED" w:rsidP="00612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D38" w:rsidRDefault="00193D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7354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2"/>
      </w:rPr>
    </w:sdtEndPr>
    <w:sdtContent>
      <w:p w:rsidR="00612235" w:rsidRPr="00193D38" w:rsidRDefault="00612235" w:rsidP="00612235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2"/>
          </w:rPr>
        </w:pPr>
        <w:r w:rsidRPr="00193D38">
          <w:rPr>
            <w:sz w:val="22"/>
          </w:rPr>
          <w:fldChar w:fldCharType="begin"/>
        </w:r>
        <w:r w:rsidRPr="00193D38">
          <w:rPr>
            <w:sz w:val="22"/>
          </w:rPr>
          <w:instrText>PAGE   \* MERGEFORMAT</w:instrText>
        </w:r>
        <w:r w:rsidRPr="00193D38">
          <w:rPr>
            <w:sz w:val="22"/>
          </w:rPr>
          <w:fldChar w:fldCharType="separate"/>
        </w:r>
        <w:r w:rsidR="00310721" w:rsidRPr="00310721">
          <w:rPr>
            <w:b/>
            <w:bCs/>
            <w:noProof/>
            <w:sz w:val="22"/>
          </w:rPr>
          <w:t>2</w:t>
        </w:r>
        <w:r w:rsidRPr="00193D38">
          <w:rPr>
            <w:b/>
            <w:bCs/>
            <w:sz w:val="22"/>
          </w:rPr>
          <w:fldChar w:fldCharType="end"/>
        </w:r>
        <w:r w:rsidRPr="00193D38">
          <w:rPr>
            <w:b/>
            <w:bCs/>
            <w:sz w:val="22"/>
          </w:rPr>
          <w:t xml:space="preserve"> | </w:t>
        </w:r>
        <w:r w:rsidRPr="00193D38">
          <w:rPr>
            <w:color w:val="7F7F7F" w:themeColor="background1" w:themeShade="7F"/>
            <w:spacing w:val="60"/>
            <w:sz w:val="22"/>
          </w:rPr>
          <w:t>Strona</w:t>
        </w:r>
      </w:p>
    </w:sdtContent>
  </w:sdt>
  <w:p w:rsidR="00612235" w:rsidRDefault="006122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235" w:rsidRDefault="00612235" w:rsidP="0061223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1ED" w:rsidRDefault="00E111ED" w:rsidP="00612235">
      <w:pPr>
        <w:spacing w:after="0" w:line="240" w:lineRule="auto"/>
      </w:pPr>
      <w:r>
        <w:separator/>
      </w:r>
    </w:p>
  </w:footnote>
  <w:footnote w:type="continuationSeparator" w:id="0">
    <w:p w:rsidR="00E111ED" w:rsidRDefault="00E111ED" w:rsidP="00612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D38" w:rsidRDefault="00193D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D38" w:rsidRDefault="00193D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D38" w:rsidRDefault="00193D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0576"/>
    <w:multiLevelType w:val="hybridMultilevel"/>
    <w:tmpl w:val="325C75A0"/>
    <w:lvl w:ilvl="0" w:tplc="1C900598">
      <w:start w:val="1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B2F54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64CE3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E68AD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4EEBB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08F35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18D28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3C4C1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72F32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E6049F"/>
    <w:multiLevelType w:val="hybridMultilevel"/>
    <w:tmpl w:val="4A20297E"/>
    <w:lvl w:ilvl="0" w:tplc="50042AB0">
      <w:start w:val="2"/>
      <w:numFmt w:val="decimal"/>
      <w:lvlText w:val="%1.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72B6A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2C3EF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6832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3E578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D6011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FA345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089AE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10499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2A3CC6"/>
    <w:multiLevelType w:val="hybridMultilevel"/>
    <w:tmpl w:val="133643F8"/>
    <w:lvl w:ilvl="0" w:tplc="1096B6FC">
      <w:start w:val="1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92601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E01F8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BE4DF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BE890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1C018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1A71A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8C240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727EA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201E47"/>
    <w:multiLevelType w:val="hybridMultilevel"/>
    <w:tmpl w:val="71F2BB14"/>
    <w:lvl w:ilvl="0" w:tplc="95AC930C">
      <w:start w:val="1"/>
      <w:numFmt w:val="decimal"/>
      <w:lvlText w:val="%1)"/>
      <w:lvlJc w:val="left"/>
      <w:pPr>
        <w:ind w:left="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4E130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381C7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C813A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10C79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7CC16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5E05A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6E8EF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944B6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7C07A6"/>
    <w:multiLevelType w:val="hybridMultilevel"/>
    <w:tmpl w:val="1E9A63FA"/>
    <w:lvl w:ilvl="0" w:tplc="06EA8412">
      <w:start w:val="3"/>
      <w:numFmt w:val="decimal"/>
      <w:lvlText w:val="%1."/>
      <w:lvlJc w:val="left"/>
      <w:pPr>
        <w:ind w:left="3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7ECCE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52036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28AFB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B0216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943A0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2C449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B2FCC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F81C2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9C6E8B"/>
    <w:multiLevelType w:val="hybridMultilevel"/>
    <w:tmpl w:val="FEE8A0D8"/>
    <w:lvl w:ilvl="0" w:tplc="2878F488">
      <w:start w:val="2"/>
      <w:numFmt w:val="decimal"/>
      <w:lvlText w:val="%1."/>
      <w:lvlJc w:val="left"/>
      <w:pPr>
        <w:ind w:left="3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A616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0ECF0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E8029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B21FE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B41FA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CCAD8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046FB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FC68A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1F5741"/>
    <w:multiLevelType w:val="hybridMultilevel"/>
    <w:tmpl w:val="3990B1F6"/>
    <w:lvl w:ilvl="0" w:tplc="DEF86270">
      <w:start w:val="1"/>
      <w:numFmt w:val="decimal"/>
      <w:lvlText w:val="%1)"/>
      <w:lvlJc w:val="left"/>
      <w:pPr>
        <w:ind w:left="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5268C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A8AFB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EE4FB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18702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48E2F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E0448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02C32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609D9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5601D2"/>
    <w:multiLevelType w:val="hybridMultilevel"/>
    <w:tmpl w:val="70CE1926"/>
    <w:lvl w:ilvl="0" w:tplc="4C64E712">
      <w:start w:val="2"/>
      <w:numFmt w:val="decimal"/>
      <w:lvlText w:val="%1."/>
      <w:lvlJc w:val="left"/>
      <w:pPr>
        <w:ind w:left="3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52AAA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DAF73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E2F87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EC197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A8E7E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B404E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6E014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DEFDE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B23C89"/>
    <w:multiLevelType w:val="hybridMultilevel"/>
    <w:tmpl w:val="31DACC48"/>
    <w:lvl w:ilvl="0" w:tplc="63F89116">
      <w:start w:val="3"/>
      <w:numFmt w:val="decimal"/>
      <w:lvlText w:val="%1.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ECACB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644E8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C6F2F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3E988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42299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769E1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BA6C6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8071A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BB7272"/>
    <w:multiLevelType w:val="hybridMultilevel"/>
    <w:tmpl w:val="69FA0F28"/>
    <w:lvl w:ilvl="0" w:tplc="ADD40D70">
      <w:start w:val="2"/>
      <w:numFmt w:val="decimal"/>
      <w:lvlText w:val="%1.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36E22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44D67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748F5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2C821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F44A5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3ED74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DCC50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308A3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EA"/>
    <w:rsid w:val="00012E93"/>
    <w:rsid w:val="00172A43"/>
    <w:rsid w:val="00192BEA"/>
    <w:rsid w:val="00193D38"/>
    <w:rsid w:val="00310721"/>
    <w:rsid w:val="00340C81"/>
    <w:rsid w:val="00391530"/>
    <w:rsid w:val="003C5420"/>
    <w:rsid w:val="004743C6"/>
    <w:rsid w:val="004A0E89"/>
    <w:rsid w:val="005A1626"/>
    <w:rsid w:val="00612235"/>
    <w:rsid w:val="006C4795"/>
    <w:rsid w:val="007A5AB0"/>
    <w:rsid w:val="007E6E9A"/>
    <w:rsid w:val="008905D2"/>
    <w:rsid w:val="009858B5"/>
    <w:rsid w:val="00A12CF9"/>
    <w:rsid w:val="00A909F3"/>
    <w:rsid w:val="00E111ED"/>
    <w:rsid w:val="00E12845"/>
    <w:rsid w:val="00E84DB9"/>
    <w:rsid w:val="00FE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ED72E"/>
  <w15:docId w15:val="{C55F87AF-DFBC-4D03-8516-F9AB9BB5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6" w:line="269" w:lineRule="auto"/>
      <w:ind w:left="10" w:hanging="10"/>
    </w:pPr>
    <w:rPr>
      <w:rFonts w:ascii="Cambria" w:eastAsia="Cambria" w:hAnsi="Cambria" w:cs="Cambria"/>
      <w:color w:val="000000"/>
      <w:sz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5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4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C5420"/>
    <w:pPr>
      <w:spacing w:line="259" w:lineRule="auto"/>
      <w:ind w:left="0" w:firstLine="0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7A5AB0"/>
    <w:pPr>
      <w:tabs>
        <w:tab w:val="right" w:leader="dot" w:pos="9067"/>
      </w:tabs>
      <w:spacing w:after="100" w:line="360" w:lineRule="auto"/>
      <w:ind w:left="0" w:hanging="11"/>
    </w:pPr>
  </w:style>
  <w:style w:type="character" w:styleId="Hipercze">
    <w:name w:val="Hyperlink"/>
    <w:basedOn w:val="Domylnaczcionkaakapitu"/>
    <w:uiPriority w:val="99"/>
    <w:unhideWhenUsed/>
    <w:rsid w:val="003C542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2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235"/>
    <w:rPr>
      <w:rFonts w:ascii="Cambria" w:eastAsia="Cambria" w:hAnsi="Cambria" w:cs="Cambria"/>
      <w:color w:val="000000"/>
      <w:sz w:val="28"/>
    </w:rPr>
  </w:style>
  <w:style w:type="paragraph" w:styleId="Stopka">
    <w:name w:val="footer"/>
    <w:basedOn w:val="Normalny"/>
    <w:link w:val="StopkaZnak"/>
    <w:uiPriority w:val="99"/>
    <w:unhideWhenUsed/>
    <w:rsid w:val="00612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235"/>
    <w:rPr>
      <w:rFonts w:ascii="Cambria" w:eastAsia="Cambria" w:hAnsi="Cambria" w:cs="Cambria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B776A-5624-41A8-819A-7A1133D1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899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Laptop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 Mormul</dc:creator>
  <cp:keywords/>
  <cp:lastModifiedBy>Laptop</cp:lastModifiedBy>
  <cp:revision>12</cp:revision>
  <dcterms:created xsi:type="dcterms:W3CDTF">2025-05-22T06:23:00Z</dcterms:created>
  <dcterms:modified xsi:type="dcterms:W3CDTF">2025-11-24T11:47:00Z</dcterms:modified>
</cp:coreProperties>
</file>